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F71" w:rsidRDefault="00266F71" w:rsidP="00266F71">
      <w:pPr>
        <w:rPr>
          <w:rFonts w:ascii="Times New Roman" w:hAnsi="Times New Roman" w:cs="Times New Roman"/>
        </w:rPr>
      </w:pPr>
    </w:p>
    <w:p w:rsidR="005A6BC7" w:rsidRDefault="005A6BC7" w:rsidP="008E48F9">
      <w:pPr>
        <w:ind w:left="144" w:right="144"/>
        <w:rPr>
          <w:rFonts w:ascii="Times New Roman" w:hAnsi="Times New Roman" w:cs="Times New Roman"/>
        </w:rPr>
      </w:pPr>
      <w:r w:rsidRPr="00AB7C4D">
        <w:rPr>
          <w:rFonts w:ascii="Times New Roman" w:hAnsi="Times New Roman" w:cs="Times New Roman"/>
        </w:rPr>
        <w:t>T</w:t>
      </w:r>
      <w:r w:rsidR="00266F71">
        <w:rPr>
          <w:rFonts w:ascii="Times New Roman" w:hAnsi="Times New Roman" w:cs="Times New Roman"/>
        </w:rPr>
        <w:t>O</w:t>
      </w:r>
      <w:r w:rsidRPr="00AB7C4D">
        <w:rPr>
          <w:rFonts w:ascii="Times New Roman" w:hAnsi="Times New Roman" w:cs="Times New Roman"/>
        </w:rPr>
        <w:t xml:space="preserve">: </w:t>
      </w:r>
      <w:r w:rsidR="002C7D51" w:rsidRPr="00AB7C4D">
        <w:rPr>
          <w:rFonts w:ascii="Times New Roman" w:hAnsi="Times New Roman" w:cs="Times New Roman"/>
        </w:rPr>
        <w:tab/>
      </w:r>
      <w:r w:rsidR="002C7D51" w:rsidRPr="00AB7C4D">
        <w:rPr>
          <w:rFonts w:ascii="Times New Roman" w:hAnsi="Times New Roman" w:cs="Times New Roman"/>
        </w:rPr>
        <w:tab/>
      </w:r>
      <w:proofErr w:type="spellStart"/>
      <w:r w:rsidR="00266F71">
        <w:rPr>
          <w:rFonts w:ascii="Times New Roman" w:hAnsi="Times New Roman" w:cs="Times New Roman"/>
        </w:rPr>
        <w:t>Boonsong</w:t>
      </w:r>
      <w:proofErr w:type="spellEnd"/>
      <w:r w:rsidR="00266F71">
        <w:rPr>
          <w:rFonts w:ascii="Times New Roman" w:hAnsi="Times New Roman" w:cs="Times New Roman"/>
        </w:rPr>
        <w:t xml:space="preserve"> </w:t>
      </w:r>
      <w:proofErr w:type="spellStart"/>
      <w:r w:rsidR="00266F71">
        <w:rPr>
          <w:rFonts w:ascii="Times New Roman" w:hAnsi="Times New Roman" w:cs="Times New Roman"/>
        </w:rPr>
        <w:t>Chayo</w:t>
      </w:r>
      <w:proofErr w:type="spellEnd"/>
    </w:p>
    <w:p w:rsidR="00266F71" w:rsidRPr="00AB7C4D" w:rsidRDefault="00266F71" w:rsidP="008E48F9">
      <w:pPr>
        <w:ind w:left="144" w:right="144"/>
        <w:rPr>
          <w:rFonts w:ascii="Times New Roman" w:hAnsi="Times New Roman" w:cs="Times New Roman"/>
        </w:rPr>
      </w:pPr>
    </w:p>
    <w:p w:rsidR="00624FB0" w:rsidRDefault="00266F71" w:rsidP="008E48F9">
      <w:pPr>
        <w:ind w:left="144" w:right="144"/>
        <w:rPr>
          <w:rFonts w:ascii="Times New Roman" w:hAnsi="Times New Roman" w:cs="Times New Roman"/>
        </w:rPr>
      </w:pPr>
      <w:r>
        <w:rPr>
          <w:rFonts w:ascii="Times New Roman" w:hAnsi="Times New Roman" w:cs="Times New Roman"/>
        </w:rPr>
        <w:t>FROM</w:t>
      </w:r>
      <w:r w:rsidR="00624FB0" w:rsidRPr="00AB7C4D">
        <w:rPr>
          <w:rFonts w:ascii="Times New Roman" w:hAnsi="Times New Roman" w:cs="Times New Roman"/>
        </w:rPr>
        <w:t>:</w:t>
      </w:r>
      <w:r w:rsidR="0051687B" w:rsidRPr="00AB7C4D">
        <w:rPr>
          <w:rFonts w:ascii="Times New Roman" w:hAnsi="Times New Roman" w:cs="Times New Roman"/>
        </w:rPr>
        <w:t xml:space="preserve">     </w:t>
      </w:r>
      <w:r w:rsidR="0051687B" w:rsidRPr="00AB7C4D">
        <w:rPr>
          <w:rFonts w:ascii="Times New Roman" w:hAnsi="Times New Roman" w:cs="Times New Roman"/>
        </w:rPr>
        <w:tab/>
      </w:r>
      <w:r w:rsidR="00624FB0" w:rsidRPr="00AB7C4D">
        <w:rPr>
          <w:rFonts w:ascii="Times New Roman" w:hAnsi="Times New Roman" w:cs="Times New Roman"/>
        </w:rPr>
        <w:t>Martha Osei-Yaw</w:t>
      </w:r>
    </w:p>
    <w:p w:rsidR="00266F71" w:rsidRPr="00AB7C4D" w:rsidRDefault="00266F71" w:rsidP="008E48F9">
      <w:pPr>
        <w:ind w:left="144" w:right="144"/>
        <w:rPr>
          <w:rFonts w:ascii="Times New Roman" w:hAnsi="Times New Roman" w:cs="Times New Roman"/>
        </w:rPr>
      </w:pPr>
    </w:p>
    <w:p w:rsidR="00266F71" w:rsidRDefault="002C7D51" w:rsidP="008E48F9">
      <w:pPr>
        <w:ind w:left="144" w:right="144"/>
        <w:rPr>
          <w:rFonts w:ascii="Times New Roman" w:hAnsi="Times New Roman" w:cs="Times New Roman"/>
        </w:rPr>
      </w:pPr>
      <w:r w:rsidRPr="00AB7C4D">
        <w:rPr>
          <w:rFonts w:ascii="Times New Roman" w:hAnsi="Times New Roman" w:cs="Times New Roman"/>
        </w:rPr>
        <w:t>D</w:t>
      </w:r>
      <w:r w:rsidR="00266F71">
        <w:rPr>
          <w:rFonts w:ascii="Times New Roman" w:hAnsi="Times New Roman" w:cs="Times New Roman"/>
        </w:rPr>
        <w:t>ATE</w:t>
      </w:r>
      <w:r w:rsidR="005A6BC7" w:rsidRPr="00AB7C4D">
        <w:rPr>
          <w:rFonts w:ascii="Times New Roman" w:hAnsi="Times New Roman" w:cs="Times New Roman"/>
        </w:rPr>
        <w:t>:</w:t>
      </w:r>
      <w:r w:rsidR="008E48F9">
        <w:rPr>
          <w:rFonts w:ascii="Times New Roman" w:hAnsi="Times New Roman" w:cs="Times New Roman"/>
        </w:rPr>
        <w:tab/>
      </w:r>
      <w:r w:rsidR="00266F71">
        <w:rPr>
          <w:rFonts w:ascii="Times New Roman" w:hAnsi="Times New Roman" w:cs="Times New Roman"/>
        </w:rPr>
        <w:t>August 14, 2014</w:t>
      </w:r>
    </w:p>
    <w:p w:rsidR="00266F71" w:rsidRDefault="00266F71" w:rsidP="008E48F9">
      <w:pPr>
        <w:ind w:left="144" w:right="144"/>
        <w:rPr>
          <w:rFonts w:ascii="Times New Roman" w:hAnsi="Times New Roman" w:cs="Times New Roman"/>
        </w:rPr>
      </w:pPr>
    </w:p>
    <w:p w:rsidR="00266F71" w:rsidRDefault="002C7D51" w:rsidP="008E48F9">
      <w:pPr>
        <w:ind w:left="144" w:right="144"/>
        <w:rPr>
          <w:rFonts w:ascii="Times New Roman" w:hAnsi="Times New Roman" w:cs="Times New Roman"/>
        </w:rPr>
      </w:pPr>
      <w:r w:rsidRPr="00417E80">
        <w:rPr>
          <w:rFonts w:ascii="Times New Roman" w:hAnsi="Times New Roman" w:cs="Times New Roman"/>
        </w:rPr>
        <w:t>S</w:t>
      </w:r>
      <w:r w:rsidR="00266F71" w:rsidRPr="00417E80">
        <w:rPr>
          <w:rFonts w:ascii="Times New Roman" w:hAnsi="Times New Roman" w:cs="Times New Roman"/>
        </w:rPr>
        <w:t>UBJECT</w:t>
      </w:r>
      <w:r w:rsidRPr="00417E80">
        <w:rPr>
          <w:rFonts w:ascii="Times New Roman" w:hAnsi="Times New Roman" w:cs="Times New Roman"/>
        </w:rPr>
        <w:t>:</w:t>
      </w:r>
      <w:r w:rsidR="00AB503A" w:rsidRPr="00417E80">
        <w:rPr>
          <w:rFonts w:ascii="Times New Roman" w:hAnsi="Times New Roman" w:cs="Times New Roman"/>
        </w:rPr>
        <w:tab/>
        <w:t>Recommendation</w:t>
      </w:r>
      <w:r w:rsidR="00266F71" w:rsidRPr="00417E80">
        <w:rPr>
          <w:rFonts w:ascii="Times New Roman" w:hAnsi="Times New Roman" w:cs="Times New Roman"/>
        </w:rPr>
        <w:t xml:space="preserve"> for the Professional Development Stipend</w:t>
      </w:r>
    </w:p>
    <w:p w:rsidR="00EF59A6" w:rsidRDefault="00417E80" w:rsidP="008E48F9">
      <w:pPr>
        <w:tabs>
          <w:tab w:val="left" w:pos="2985"/>
        </w:tabs>
        <w:ind w:left="144" w:right="144"/>
        <w:rPr>
          <w:rFonts w:ascii="Times New Roman" w:hAnsi="Times New Roman" w:cs="Times New Roman"/>
          <w:b/>
        </w:rPr>
      </w:pPr>
      <w:r>
        <w:rPr>
          <w:rFonts w:ascii="Times New Roman" w:hAnsi="Times New Roman" w:cs="Times New Roman"/>
          <w:b/>
        </w:rPr>
        <w:tab/>
      </w:r>
    </w:p>
    <w:p w:rsidR="002F4F21" w:rsidRDefault="00EF59A6" w:rsidP="008E48F9">
      <w:pPr>
        <w:ind w:left="144" w:right="144"/>
        <w:rPr>
          <w:rFonts w:ascii="Times New Roman" w:hAnsi="Times New Roman" w:cs="Times New Roman"/>
        </w:rPr>
      </w:pPr>
      <w:r>
        <w:rPr>
          <w:rFonts w:ascii="Times New Roman" w:hAnsi="Times New Roman" w:cs="Times New Roman"/>
        </w:rPr>
        <w:t xml:space="preserve">Thank </w:t>
      </w:r>
      <w:r w:rsidR="0010716F">
        <w:rPr>
          <w:rFonts w:ascii="Times New Roman" w:hAnsi="Times New Roman" w:cs="Times New Roman"/>
        </w:rPr>
        <w:t>you for authorizing our department at N</w:t>
      </w:r>
      <w:r w:rsidR="006802F9">
        <w:rPr>
          <w:rFonts w:ascii="Times New Roman" w:hAnsi="Times New Roman" w:cs="Times New Roman"/>
        </w:rPr>
        <w:t xml:space="preserve">ew </w:t>
      </w:r>
      <w:r w:rsidR="0010716F">
        <w:rPr>
          <w:rFonts w:ascii="Times New Roman" w:hAnsi="Times New Roman" w:cs="Times New Roman"/>
        </w:rPr>
        <w:t>J</w:t>
      </w:r>
      <w:r w:rsidR="006802F9">
        <w:rPr>
          <w:rFonts w:ascii="Times New Roman" w:hAnsi="Times New Roman" w:cs="Times New Roman"/>
        </w:rPr>
        <w:t xml:space="preserve">ersey City University </w:t>
      </w:r>
      <w:r w:rsidR="0010716F">
        <w:rPr>
          <w:rFonts w:ascii="Times New Roman" w:hAnsi="Times New Roman" w:cs="Times New Roman"/>
        </w:rPr>
        <w:t>to assess the teaching effectiveness of the lecturers that were hired by the Communication Arts Department at the University of Bangkok. It</w:t>
      </w:r>
      <w:r w:rsidR="00980963">
        <w:rPr>
          <w:rFonts w:ascii="Times New Roman" w:hAnsi="Times New Roman" w:cs="Times New Roman"/>
        </w:rPr>
        <w:t xml:space="preserve"> is </w:t>
      </w:r>
      <w:r w:rsidR="006802F9">
        <w:rPr>
          <w:rFonts w:ascii="Times New Roman" w:hAnsi="Times New Roman" w:cs="Times New Roman"/>
        </w:rPr>
        <w:t xml:space="preserve">our understanding that the lecturers that </w:t>
      </w:r>
      <w:r w:rsidR="004B6576">
        <w:rPr>
          <w:rFonts w:ascii="Times New Roman" w:hAnsi="Times New Roman" w:cs="Times New Roman"/>
        </w:rPr>
        <w:t xml:space="preserve">have worked </w:t>
      </w:r>
      <w:r w:rsidR="00980963">
        <w:rPr>
          <w:rFonts w:ascii="Times New Roman" w:hAnsi="Times New Roman" w:cs="Times New Roman"/>
        </w:rPr>
        <w:t xml:space="preserve">at </w:t>
      </w:r>
      <w:r w:rsidR="004B6576">
        <w:rPr>
          <w:rFonts w:ascii="Times New Roman" w:hAnsi="Times New Roman" w:cs="Times New Roman"/>
        </w:rPr>
        <w:t xml:space="preserve">your </w:t>
      </w:r>
      <w:r w:rsidR="006802F9">
        <w:rPr>
          <w:rFonts w:ascii="Times New Roman" w:hAnsi="Times New Roman" w:cs="Times New Roman"/>
        </w:rPr>
        <w:t>university for at least one year and who have received a positive teaching evaluation may apply for a financial stipend to attend seminars that will improve their professional growth.  My research team has analyzed the results of the Teaching Effectiveness Questionnaire and we would like to present you with the findings.</w:t>
      </w:r>
    </w:p>
    <w:p w:rsidR="002F4F21" w:rsidRDefault="002F4F21" w:rsidP="008E48F9">
      <w:pPr>
        <w:ind w:left="144" w:right="144"/>
        <w:rPr>
          <w:rFonts w:ascii="Times New Roman" w:hAnsi="Times New Roman" w:cs="Times New Roman"/>
        </w:rPr>
      </w:pPr>
    </w:p>
    <w:p w:rsidR="00522C16" w:rsidRDefault="002F4F21" w:rsidP="008E48F9">
      <w:pPr>
        <w:ind w:left="144" w:right="144"/>
        <w:rPr>
          <w:rFonts w:ascii="Times New Roman" w:hAnsi="Times New Roman" w:cs="Times New Roman"/>
        </w:rPr>
      </w:pPr>
      <w:r>
        <w:rPr>
          <w:rFonts w:ascii="Times New Roman" w:hAnsi="Times New Roman" w:cs="Times New Roman"/>
        </w:rPr>
        <w:t xml:space="preserve">Upon analyzing the </w:t>
      </w:r>
      <w:r w:rsidR="00CD5B2E">
        <w:rPr>
          <w:rFonts w:ascii="Times New Roman" w:hAnsi="Times New Roman" w:cs="Times New Roman"/>
        </w:rPr>
        <w:t xml:space="preserve">primary </w:t>
      </w:r>
      <w:r>
        <w:rPr>
          <w:rFonts w:ascii="Times New Roman" w:hAnsi="Times New Roman" w:cs="Times New Roman"/>
        </w:rPr>
        <w:t xml:space="preserve">data that was collected, </w:t>
      </w:r>
      <w:proofErr w:type="spellStart"/>
      <w:r>
        <w:rPr>
          <w:rFonts w:ascii="Times New Roman" w:hAnsi="Times New Roman" w:cs="Times New Roman"/>
        </w:rPr>
        <w:t>Andayo</w:t>
      </w:r>
      <w:proofErr w:type="spellEnd"/>
      <w:r>
        <w:rPr>
          <w:rFonts w:ascii="Times New Roman" w:hAnsi="Times New Roman" w:cs="Times New Roman"/>
        </w:rPr>
        <w:t xml:space="preserve"> </w:t>
      </w:r>
      <w:proofErr w:type="spellStart"/>
      <w:r>
        <w:rPr>
          <w:rFonts w:ascii="Times New Roman" w:hAnsi="Times New Roman" w:cs="Times New Roman"/>
        </w:rPr>
        <w:t>Kwanta</w:t>
      </w:r>
      <w:proofErr w:type="spellEnd"/>
      <w:r>
        <w:rPr>
          <w:rFonts w:ascii="Times New Roman" w:hAnsi="Times New Roman" w:cs="Times New Roman"/>
        </w:rPr>
        <w:t xml:space="preserve"> exceeded the group mean </w:t>
      </w:r>
      <w:r w:rsidR="00522C16">
        <w:rPr>
          <w:rFonts w:ascii="Times New Roman" w:hAnsi="Times New Roman" w:cs="Times New Roman"/>
        </w:rPr>
        <w:t>on 7 of the 10 items, which automatically entitles him to receive the professional developm</w:t>
      </w:r>
      <w:r w:rsidR="004B6576">
        <w:rPr>
          <w:rFonts w:ascii="Times New Roman" w:hAnsi="Times New Roman" w:cs="Times New Roman"/>
        </w:rPr>
        <w:t>ent stipend from your institution</w:t>
      </w:r>
      <w:r w:rsidR="00522C16">
        <w:rPr>
          <w:rFonts w:ascii="Times New Roman" w:hAnsi="Times New Roman" w:cs="Times New Roman"/>
        </w:rPr>
        <w:t xml:space="preserve">.  </w:t>
      </w:r>
    </w:p>
    <w:p w:rsidR="00522C16" w:rsidRDefault="00522C16" w:rsidP="008E48F9">
      <w:pPr>
        <w:ind w:left="144" w:right="144"/>
        <w:rPr>
          <w:rFonts w:ascii="Times New Roman" w:hAnsi="Times New Roman" w:cs="Times New Roman"/>
        </w:rPr>
      </w:pPr>
    </w:p>
    <w:p w:rsidR="004B6576" w:rsidRDefault="00522C16" w:rsidP="008E48F9">
      <w:pPr>
        <w:ind w:left="144" w:right="144"/>
        <w:rPr>
          <w:rFonts w:ascii="Times New Roman" w:hAnsi="Times New Roman" w:cs="Times New Roman"/>
        </w:rPr>
      </w:pPr>
      <w:r>
        <w:rPr>
          <w:rFonts w:ascii="Times New Roman" w:hAnsi="Times New Roman" w:cs="Times New Roman"/>
        </w:rPr>
        <w:t xml:space="preserve">Furthermore, it is evident that Mr. </w:t>
      </w:r>
      <w:proofErr w:type="spellStart"/>
      <w:r>
        <w:rPr>
          <w:rFonts w:ascii="Times New Roman" w:hAnsi="Times New Roman" w:cs="Times New Roman"/>
        </w:rPr>
        <w:t>Kwanta</w:t>
      </w:r>
      <w:proofErr w:type="spellEnd"/>
      <w:r>
        <w:rPr>
          <w:rFonts w:ascii="Times New Roman" w:hAnsi="Times New Roman" w:cs="Times New Roman"/>
        </w:rPr>
        <w:t xml:space="preserve"> possesses numerous strengths as a lecturer in your department</w:t>
      </w:r>
      <w:r w:rsidR="00DB25CE">
        <w:rPr>
          <w:rFonts w:ascii="Times New Roman" w:hAnsi="Times New Roman" w:cs="Times New Roman"/>
        </w:rPr>
        <w:t xml:space="preserve">.  </w:t>
      </w:r>
      <w:r w:rsidR="00B573F4">
        <w:rPr>
          <w:rFonts w:ascii="Times New Roman" w:hAnsi="Times New Roman" w:cs="Times New Roman"/>
        </w:rPr>
        <w:t xml:space="preserve">Mr. </w:t>
      </w:r>
      <w:proofErr w:type="spellStart"/>
      <w:r w:rsidR="00B573F4">
        <w:rPr>
          <w:rFonts w:ascii="Times New Roman" w:hAnsi="Times New Roman" w:cs="Times New Roman"/>
        </w:rPr>
        <w:t>Andayo</w:t>
      </w:r>
      <w:proofErr w:type="spellEnd"/>
      <w:r w:rsidR="00B573F4">
        <w:rPr>
          <w:rFonts w:ascii="Times New Roman" w:hAnsi="Times New Roman" w:cs="Times New Roman"/>
        </w:rPr>
        <w:t xml:space="preserve"> </w:t>
      </w:r>
      <w:proofErr w:type="spellStart"/>
      <w:r w:rsidR="00B573F4">
        <w:rPr>
          <w:rFonts w:ascii="Times New Roman" w:hAnsi="Times New Roman" w:cs="Times New Roman"/>
        </w:rPr>
        <w:t>Kwanta’s</w:t>
      </w:r>
      <w:proofErr w:type="spellEnd"/>
      <w:r w:rsidR="00B573F4">
        <w:rPr>
          <w:rFonts w:ascii="Times New Roman" w:hAnsi="Times New Roman" w:cs="Times New Roman"/>
        </w:rPr>
        <w:t xml:space="preserve"> students reported that </w:t>
      </w:r>
      <w:r w:rsidR="00DB25CE">
        <w:rPr>
          <w:rFonts w:ascii="Times New Roman" w:hAnsi="Times New Roman" w:cs="Times New Roman"/>
        </w:rPr>
        <w:t xml:space="preserve">the expectations and the course objectives </w:t>
      </w:r>
      <w:r w:rsidR="00B573F4">
        <w:rPr>
          <w:rFonts w:ascii="Times New Roman" w:hAnsi="Times New Roman" w:cs="Times New Roman"/>
        </w:rPr>
        <w:t xml:space="preserve">were presented </w:t>
      </w:r>
      <w:r w:rsidR="00DB25CE">
        <w:rPr>
          <w:rFonts w:ascii="Times New Roman" w:hAnsi="Times New Roman" w:cs="Times New Roman"/>
        </w:rPr>
        <w:t>in a clear and accurate manner.  He appeared well-prepared for each of the classes and presented the content in a</w:t>
      </w:r>
      <w:r w:rsidR="00C67A91">
        <w:rPr>
          <w:rFonts w:ascii="Times New Roman" w:hAnsi="Times New Roman" w:cs="Times New Roman"/>
        </w:rPr>
        <w:t>n engaging manner.  The respondents</w:t>
      </w:r>
      <w:r w:rsidR="00DB25CE">
        <w:rPr>
          <w:rFonts w:ascii="Times New Roman" w:hAnsi="Times New Roman" w:cs="Times New Roman"/>
        </w:rPr>
        <w:t xml:space="preserve"> indicated that prompt feedback was given and that they would recommend this course to another student</w:t>
      </w:r>
      <w:r w:rsidR="004B6576">
        <w:rPr>
          <w:rFonts w:ascii="Times New Roman" w:hAnsi="Times New Roman" w:cs="Times New Roman"/>
        </w:rPr>
        <w:t xml:space="preserve">.  All of the abovementioned </w:t>
      </w:r>
      <w:r w:rsidR="00CD5B2E">
        <w:rPr>
          <w:rFonts w:ascii="Times New Roman" w:hAnsi="Times New Roman" w:cs="Times New Roman"/>
        </w:rPr>
        <w:t xml:space="preserve">areas exceeded the group mean for each of the items in survey.  </w:t>
      </w:r>
    </w:p>
    <w:p w:rsidR="004B6576" w:rsidRDefault="004B6576" w:rsidP="008E48F9">
      <w:pPr>
        <w:ind w:left="144" w:right="144"/>
        <w:rPr>
          <w:rFonts w:ascii="Times New Roman" w:hAnsi="Times New Roman" w:cs="Times New Roman"/>
        </w:rPr>
      </w:pPr>
    </w:p>
    <w:p w:rsidR="005006EB" w:rsidRDefault="004B6576" w:rsidP="008E48F9">
      <w:pPr>
        <w:ind w:left="144" w:right="144"/>
        <w:rPr>
          <w:rFonts w:ascii="Times New Roman" w:hAnsi="Times New Roman" w:cs="Times New Roman"/>
        </w:rPr>
      </w:pPr>
      <w:r>
        <w:rPr>
          <w:rFonts w:ascii="Times New Roman" w:hAnsi="Times New Roman" w:cs="Times New Roman"/>
        </w:rPr>
        <w:t xml:space="preserve">Areas of further growth would include </w:t>
      </w:r>
      <w:r w:rsidR="00C67A91">
        <w:rPr>
          <w:rFonts w:ascii="Times New Roman" w:hAnsi="Times New Roman" w:cs="Times New Roman"/>
        </w:rPr>
        <w:t>student engagement.  The feed</w:t>
      </w:r>
      <w:r w:rsidR="00CD5B2E">
        <w:rPr>
          <w:rFonts w:ascii="Times New Roman" w:hAnsi="Times New Roman" w:cs="Times New Roman"/>
        </w:rPr>
        <w:t>back that w</w:t>
      </w:r>
      <w:r w:rsidR="00980963">
        <w:rPr>
          <w:rFonts w:ascii="Times New Roman" w:hAnsi="Times New Roman" w:cs="Times New Roman"/>
        </w:rPr>
        <w:t>e received</w:t>
      </w:r>
      <w:r w:rsidR="00CD5B2E">
        <w:rPr>
          <w:rFonts w:ascii="Times New Roman" w:hAnsi="Times New Roman" w:cs="Times New Roman"/>
        </w:rPr>
        <w:t xml:space="preserve"> indicated </w:t>
      </w:r>
      <w:r w:rsidR="00AB503A">
        <w:rPr>
          <w:rFonts w:ascii="Times New Roman" w:hAnsi="Times New Roman" w:cs="Times New Roman"/>
        </w:rPr>
        <w:t xml:space="preserve">the importance of using a range of </w:t>
      </w:r>
      <w:r>
        <w:rPr>
          <w:rFonts w:ascii="Times New Roman" w:hAnsi="Times New Roman" w:cs="Times New Roman"/>
        </w:rPr>
        <w:t>effective questioning</w:t>
      </w:r>
      <w:r w:rsidR="00AB503A">
        <w:rPr>
          <w:rFonts w:ascii="Times New Roman" w:hAnsi="Times New Roman" w:cs="Times New Roman"/>
        </w:rPr>
        <w:t>/prompts</w:t>
      </w:r>
      <w:r>
        <w:rPr>
          <w:rFonts w:ascii="Times New Roman" w:hAnsi="Times New Roman" w:cs="Times New Roman"/>
        </w:rPr>
        <w:t xml:space="preserve"> and discussion techniques</w:t>
      </w:r>
      <w:r w:rsidR="00C67A91">
        <w:rPr>
          <w:rFonts w:ascii="Times New Roman" w:hAnsi="Times New Roman" w:cs="Times New Roman"/>
        </w:rPr>
        <w:t xml:space="preserve"> </w:t>
      </w:r>
      <w:r w:rsidR="00AB503A">
        <w:rPr>
          <w:rFonts w:ascii="Times New Roman" w:hAnsi="Times New Roman" w:cs="Times New Roman"/>
        </w:rPr>
        <w:t xml:space="preserve">to deepen </w:t>
      </w:r>
      <w:r w:rsidR="00CD5B2E">
        <w:rPr>
          <w:rFonts w:ascii="Times New Roman" w:hAnsi="Times New Roman" w:cs="Times New Roman"/>
        </w:rPr>
        <w:t xml:space="preserve">students’ </w:t>
      </w:r>
      <w:r w:rsidR="00AB503A">
        <w:rPr>
          <w:rFonts w:ascii="Times New Roman" w:hAnsi="Times New Roman" w:cs="Times New Roman"/>
        </w:rPr>
        <w:t>understanding.</w:t>
      </w:r>
      <w:r w:rsidR="00C67A91">
        <w:rPr>
          <w:rFonts w:ascii="Times New Roman" w:hAnsi="Times New Roman" w:cs="Times New Roman"/>
        </w:rPr>
        <w:t xml:space="preserve">  The responde</w:t>
      </w:r>
      <w:r w:rsidR="00CD5B2E">
        <w:rPr>
          <w:rFonts w:ascii="Times New Roman" w:hAnsi="Times New Roman" w:cs="Times New Roman"/>
        </w:rPr>
        <w:t>nts t</w:t>
      </w:r>
      <w:r w:rsidR="00C67A91">
        <w:rPr>
          <w:rFonts w:ascii="Times New Roman" w:hAnsi="Times New Roman" w:cs="Times New Roman"/>
        </w:rPr>
        <w:t>o this survey also describe a need for instructor availab</w:t>
      </w:r>
      <w:r w:rsidR="00CD5B2E">
        <w:rPr>
          <w:rFonts w:ascii="Times New Roman" w:hAnsi="Times New Roman" w:cs="Times New Roman"/>
        </w:rPr>
        <w:t xml:space="preserve">ility outside of the classroom.  It is our understanding that Mr. </w:t>
      </w:r>
      <w:proofErr w:type="spellStart"/>
      <w:r w:rsidR="00CD5B2E">
        <w:rPr>
          <w:rFonts w:ascii="Times New Roman" w:hAnsi="Times New Roman" w:cs="Times New Roman"/>
        </w:rPr>
        <w:t>Kwanta</w:t>
      </w:r>
      <w:proofErr w:type="spellEnd"/>
      <w:r w:rsidR="00CD5B2E">
        <w:rPr>
          <w:rFonts w:ascii="Times New Roman" w:hAnsi="Times New Roman" w:cs="Times New Roman"/>
        </w:rPr>
        <w:t xml:space="preserve"> holds a full-time position in another institution which limits his availability on campus.  You ma</w:t>
      </w:r>
      <w:r w:rsidR="005006EB">
        <w:rPr>
          <w:rFonts w:ascii="Times New Roman" w:hAnsi="Times New Roman" w:cs="Times New Roman"/>
        </w:rPr>
        <w:t xml:space="preserve">y want to encourage your lecturer to </w:t>
      </w:r>
      <w:r w:rsidR="00CD5B2E">
        <w:rPr>
          <w:rFonts w:ascii="Times New Roman" w:hAnsi="Times New Roman" w:cs="Times New Roman"/>
        </w:rPr>
        <w:t>integrat</w:t>
      </w:r>
      <w:r w:rsidR="005006EB">
        <w:rPr>
          <w:rFonts w:ascii="Times New Roman" w:hAnsi="Times New Roman" w:cs="Times New Roman"/>
        </w:rPr>
        <w:t>e</w:t>
      </w:r>
      <w:r w:rsidR="00CD5B2E">
        <w:rPr>
          <w:rFonts w:ascii="Times New Roman" w:hAnsi="Times New Roman" w:cs="Times New Roman"/>
        </w:rPr>
        <w:t xml:space="preserve"> video conferencing</w:t>
      </w:r>
      <w:r w:rsidR="005006EB">
        <w:rPr>
          <w:rFonts w:ascii="Times New Roman" w:hAnsi="Times New Roman" w:cs="Times New Roman"/>
        </w:rPr>
        <w:t xml:space="preserve"> as part of his course which would allow him to advise his students </w:t>
      </w:r>
      <w:r w:rsidR="00980963">
        <w:rPr>
          <w:rFonts w:ascii="Times New Roman" w:hAnsi="Times New Roman" w:cs="Times New Roman"/>
        </w:rPr>
        <w:t xml:space="preserve">in real time outside of the classroom. </w:t>
      </w:r>
      <w:r w:rsidR="00DB25CE">
        <w:rPr>
          <w:rFonts w:ascii="Times New Roman" w:hAnsi="Times New Roman" w:cs="Times New Roman"/>
        </w:rPr>
        <w:t xml:space="preserve">     </w:t>
      </w:r>
      <w:r w:rsidR="00522C16">
        <w:rPr>
          <w:rFonts w:ascii="Times New Roman" w:hAnsi="Times New Roman" w:cs="Times New Roman"/>
        </w:rPr>
        <w:t xml:space="preserve">   </w:t>
      </w:r>
      <w:r w:rsidR="006802F9">
        <w:rPr>
          <w:rFonts w:ascii="Times New Roman" w:hAnsi="Times New Roman" w:cs="Times New Roman"/>
        </w:rPr>
        <w:t xml:space="preserve">  </w:t>
      </w:r>
    </w:p>
    <w:p w:rsidR="005006EB" w:rsidRDefault="005006EB" w:rsidP="008E48F9">
      <w:pPr>
        <w:ind w:left="144" w:right="144"/>
        <w:rPr>
          <w:rFonts w:ascii="Times New Roman" w:hAnsi="Times New Roman" w:cs="Times New Roman"/>
          <w:b/>
        </w:rPr>
      </w:pPr>
    </w:p>
    <w:p w:rsidR="005006EB" w:rsidRDefault="005006EB" w:rsidP="008E48F9">
      <w:pPr>
        <w:ind w:left="144" w:right="144"/>
        <w:rPr>
          <w:rFonts w:ascii="Times New Roman" w:hAnsi="Times New Roman" w:cs="Times New Roman"/>
        </w:rPr>
      </w:pPr>
      <w:r>
        <w:rPr>
          <w:rFonts w:ascii="Times New Roman" w:hAnsi="Times New Roman" w:cs="Times New Roman"/>
        </w:rPr>
        <w:t xml:space="preserve">Please let me know if I can be of further assistance on this matter.  I can be reached directly at (201) 915-6530 and via email at </w:t>
      </w:r>
      <w:hyperlink r:id="rId8" w:history="1">
        <w:r w:rsidRPr="00E3320C">
          <w:rPr>
            <w:rStyle w:val="Hyperlink"/>
            <w:rFonts w:ascii="Times New Roman" w:hAnsi="Times New Roman" w:cs="Times New Roman"/>
          </w:rPr>
          <w:t>msosa@njcu.edu</w:t>
        </w:r>
      </w:hyperlink>
      <w:r>
        <w:rPr>
          <w:rFonts w:ascii="Times New Roman" w:hAnsi="Times New Roman" w:cs="Times New Roman"/>
        </w:rPr>
        <w:t xml:space="preserve">.  </w:t>
      </w:r>
    </w:p>
    <w:p w:rsidR="00AB7C4D" w:rsidRPr="00EF59A6" w:rsidRDefault="002C7D51" w:rsidP="008E48F9">
      <w:pPr>
        <w:ind w:left="144" w:right="144"/>
        <w:rPr>
          <w:rFonts w:ascii="Times New Roman" w:hAnsi="Times New Roman" w:cs="Times New Roman"/>
          <w:b/>
        </w:rPr>
      </w:pPr>
      <w:r w:rsidRPr="00EF59A6">
        <w:rPr>
          <w:rFonts w:ascii="Times New Roman" w:hAnsi="Times New Roman" w:cs="Times New Roman"/>
          <w:b/>
        </w:rPr>
        <w:lastRenderedPageBreak/>
        <w:tab/>
      </w:r>
    </w:p>
    <w:p w:rsidR="00260001" w:rsidRDefault="00260001" w:rsidP="00980963">
      <w:pPr>
        <w:rPr>
          <w:rFonts w:ascii="Times New Roman" w:hAnsi="Times New Roman" w:cs="Times New Roman"/>
        </w:rPr>
      </w:pPr>
    </w:p>
    <w:p w:rsidR="008E48F9" w:rsidRDefault="008E48F9" w:rsidP="00980963">
      <w:pPr>
        <w:rPr>
          <w:rFonts w:ascii="Times New Roman" w:hAnsi="Times New Roman" w:cs="Times New Roman"/>
        </w:rPr>
      </w:pPr>
    </w:p>
    <w:p w:rsidR="00980963" w:rsidRDefault="00980963" w:rsidP="008E48F9">
      <w:pPr>
        <w:ind w:left="144" w:right="144"/>
        <w:rPr>
          <w:rFonts w:ascii="Times New Roman" w:hAnsi="Times New Roman" w:cs="Times New Roman"/>
        </w:rPr>
      </w:pPr>
      <w:r w:rsidRPr="00AB7C4D">
        <w:rPr>
          <w:rFonts w:ascii="Times New Roman" w:hAnsi="Times New Roman" w:cs="Times New Roman"/>
        </w:rPr>
        <w:t>T</w:t>
      </w:r>
      <w:r>
        <w:rPr>
          <w:rFonts w:ascii="Times New Roman" w:hAnsi="Times New Roman" w:cs="Times New Roman"/>
        </w:rPr>
        <w:t>O</w:t>
      </w:r>
      <w:r w:rsidRPr="00AB7C4D">
        <w:rPr>
          <w:rFonts w:ascii="Times New Roman" w:hAnsi="Times New Roman" w:cs="Times New Roman"/>
        </w:rPr>
        <w:t xml:space="preserve">: </w:t>
      </w:r>
      <w:r w:rsidRPr="00AB7C4D">
        <w:rPr>
          <w:rFonts w:ascii="Times New Roman" w:hAnsi="Times New Roman" w:cs="Times New Roman"/>
        </w:rPr>
        <w:tab/>
      </w:r>
      <w:r w:rsidRPr="00AB7C4D">
        <w:rPr>
          <w:rFonts w:ascii="Times New Roman" w:hAnsi="Times New Roman" w:cs="Times New Roman"/>
        </w:rPr>
        <w:tab/>
      </w:r>
      <w:proofErr w:type="spellStart"/>
      <w:r>
        <w:rPr>
          <w:rFonts w:ascii="Times New Roman" w:hAnsi="Times New Roman" w:cs="Times New Roman"/>
        </w:rPr>
        <w:t>Andayo</w:t>
      </w:r>
      <w:proofErr w:type="spellEnd"/>
      <w:r>
        <w:rPr>
          <w:rFonts w:ascii="Times New Roman" w:hAnsi="Times New Roman" w:cs="Times New Roman"/>
        </w:rPr>
        <w:t xml:space="preserve"> </w:t>
      </w:r>
      <w:proofErr w:type="spellStart"/>
      <w:r>
        <w:rPr>
          <w:rFonts w:ascii="Times New Roman" w:hAnsi="Times New Roman" w:cs="Times New Roman"/>
        </w:rPr>
        <w:t>Kwanta</w:t>
      </w:r>
      <w:proofErr w:type="spellEnd"/>
    </w:p>
    <w:p w:rsidR="00980963" w:rsidRPr="00AB7C4D" w:rsidRDefault="00980963" w:rsidP="008E48F9">
      <w:pPr>
        <w:ind w:left="144" w:right="144"/>
        <w:rPr>
          <w:rFonts w:ascii="Times New Roman" w:hAnsi="Times New Roman" w:cs="Times New Roman"/>
        </w:rPr>
      </w:pPr>
    </w:p>
    <w:p w:rsidR="00980963" w:rsidRDefault="00980963" w:rsidP="008E48F9">
      <w:pPr>
        <w:ind w:left="144" w:right="144"/>
        <w:rPr>
          <w:rFonts w:ascii="Times New Roman" w:hAnsi="Times New Roman" w:cs="Times New Roman"/>
        </w:rPr>
      </w:pPr>
      <w:r>
        <w:rPr>
          <w:rFonts w:ascii="Times New Roman" w:hAnsi="Times New Roman" w:cs="Times New Roman"/>
        </w:rPr>
        <w:t>FROM</w:t>
      </w:r>
      <w:r w:rsidRPr="00AB7C4D">
        <w:rPr>
          <w:rFonts w:ascii="Times New Roman" w:hAnsi="Times New Roman" w:cs="Times New Roman"/>
        </w:rPr>
        <w:t xml:space="preserve">:     </w:t>
      </w:r>
      <w:r w:rsidRPr="00AB7C4D">
        <w:rPr>
          <w:rFonts w:ascii="Times New Roman" w:hAnsi="Times New Roman" w:cs="Times New Roman"/>
        </w:rPr>
        <w:tab/>
        <w:t>Martha Osei-Yaw</w:t>
      </w:r>
    </w:p>
    <w:p w:rsidR="00980963" w:rsidRPr="00AB7C4D" w:rsidRDefault="00980963" w:rsidP="008E48F9">
      <w:pPr>
        <w:ind w:left="144" w:right="144"/>
        <w:rPr>
          <w:rFonts w:ascii="Times New Roman" w:hAnsi="Times New Roman" w:cs="Times New Roman"/>
        </w:rPr>
      </w:pPr>
    </w:p>
    <w:p w:rsidR="00980963" w:rsidRDefault="00980963" w:rsidP="008E48F9">
      <w:pPr>
        <w:ind w:left="144" w:right="144"/>
        <w:rPr>
          <w:rFonts w:ascii="Times New Roman" w:hAnsi="Times New Roman" w:cs="Times New Roman"/>
        </w:rPr>
      </w:pPr>
      <w:r w:rsidRPr="00AB7C4D">
        <w:rPr>
          <w:rFonts w:ascii="Times New Roman" w:hAnsi="Times New Roman" w:cs="Times New Roman"/>
        </w:rPr>
        <w:t>D</w:t>
      </w:r>
      <w:r>
        <w:rPr>
          <w:rFonts w:ascii="Times New Roman" w:hAnsi="Times New Roman" w:cs="Times New Roman"/>
        </w:rPr>
        <w:t>ATE</w:t>
      </w:r>
      <w:r w:rsidR="008E48F9">
        <w:rPr>
          <w:rFonts w:ascii="Times New Roman" w:hAnsi="Times New Roman" w:cs="Times New Roman"/>
        </w:rPr>
        <w:t>:</w:t>
      </w:r>
      <w:r w:rsidR="008E48F9">
        <w:rPr>
          <w:rFonts w:ascii="Times New Roman" w:hAnsi="Times New Roman" w:cs="Times New Roman"/>
        </w:rPr>
        <w:tab/>
      </w:r>
      <w:r>
        <w:rPr>
          <w:rFonts w:ascii="Times New Roman" w:hAnsi="Times New Roman" w:cs="Times New Roman"/>
        </w:rPr>
        <w:t>August 14, 2014</w:t>
      </w:r>
    </w:p>
    <w:p w:rsidR="00980963" w:rsidRDefault="00980963" w:rsidP="008E48F9">
      <w:pPr>
        <w:ind w:left="144" w:right="144"/>
        <w:rPr>
          <w:rFonts w:ascii="Times New Roman" w:hAnsi="Times New Roman" w:cs="Times New Roman"/>
        </w:rPr>
      </w:pPr>
    </w:p>
    <w:p w:rsidR="00980963" w:rsidRDefault="00980963" w:rsidP="008E48F9">
      <w:pPr>
        <w:ind w:left="144" w:right="144"/>
        <w:rPr>
          <w:rFonts w:ascii="Times New Roman" w:hAnsi="Times New Roman" w:cs="Times New Roman"/>
        </w:rPr>
      </w:pPr>
      <w:r w:rsidRPr="00260001">
        <w:rPr>
          <w:rFonts w:ascii="Times New Roman" w:hAnsi="Times New Roman" w:cs="Times New Roman"/>
        </w:rPr>
        <w:t>SUBJECT:</w:t>
      </w:r>
      <w:r w:rsidRPr="00260001">
        <w:rPr>
          <w:rFonts w:ascii="Times New Roman" w:hAnsi="Times New Roman" w:cs="Times New Roman"/>
        </w:rPr>
        <w:tab/>
        <w:t>Professional Development Stipend</w:t>
      </w:r>
      <w:r w:rsidR="00260001" w:rsidRPr="00260001">
        <w:rPr>
          <w:rFonts w:ascii="Times New Roman" w:hAnsi="Times New Roman" w:cs="Times New Roman"/>
        </w:rPr>
        <w:t xml:space="preserve"> and Recommendations</w:t>
      </w:r>
    </w:p>
    <w:p w:rsidR="00282860" w:rsidRDefault="00282860" w:rsidP="008E48F9">
      <w:pPr>
        <w:ind w:left="144" w:right="144"/>
        <w:rPr>
          <w:rFonts w:ascii="Times New Roman" w:hAnsi="Times New Roman" w:cs="Times New Roman"/>
        </w:rPr>
      </w:pPr>
    </w:p>
    <w:p w:rsidR="00282860" w:rsidRDefault="00282860" w:rsidP="008E48F9">
      <w:pPr>
        <w:ind w:left="144" w:right="144"/>
        <w:rPr>
          <w:rFonts w:ascii="Times New Roman" w:hAnsi="Times New Roman" w:cs="Times New Roman"/>
        </w:rPr>
      </w:pPr>
      <w:r>
        <w:rPr>
          <w:rFonts w:ascii="Times New Roman" w:hAnsi="Times New Roman" w:cs="Times New Roman"/>
        </w:rPr>
        <w:t>Cc:</w:t>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Boonsong</w:t>
      </w:r>
      <w:proofErr w:type="spellEnd"/>
      <w:r>
        <w:rPr>
          <w:rFonts w:ascii="Times New Roman" w:hAnsi="Times New Roman" w:cs="Times New Roman"/>
        </w:rPr>
        <w:t xml:space="preserve"> </w:t>
      </w:r>
      <w:proofErr w:type="spellStart"/>
      <w:r>
        <w:rPr>
          <w:rFonts w:ascii="Times New Roman" w:hAnsi="Times New Roman" w:cs="Times New Roman"/>
        </w:rPr>
        <w:t>Chayo</w:t>
      </w:r>
      <w:proofErr w:type="spellEnd"/>
    </w:p>
    <w:p w:rsidR="00980963" w:rsidRDefault="00980963" w:rsidP="008E48F9">
      <w:pPr>
        <w:ind w:left="144" w:right="144"/>
        <w:rPr>
          <w:rFonts w:ascii="Times New Roman" w:hAnsi="Times New Roman" w:cs="Times New Roman"/>
          <w:b/>
        </w:rPr>
      </w:pPr>
    </w:p>
    <w:p w:rsidR="009669BD" w:rsidRDefault="009669BD" w:rsidP="008E48F9">
      <w:pPr>
        <w:ind w:left="144" w:right="144"/>
        <w:rPr>
          <w:rFonts w:ascii="Times New Roman" w:hAnsi="Times New Roman" w:cs="Times New Roman"/>
          <w:b/>
        </w:rPr>
      </w:pPr>
    </w:p>
    <w:p w:rsidR="009669BD" w:rsidRDefault="009669BD" w:rsidP="008E48F9">
      <w:pPr>
        <w:ind w:left="144" w:right="144"/>
        <w:rPr>
          <w:rFonts w:ascii="Times New Roman" w:hAnsi="Times New Roman" w:cs="Times New Roman"/>
          <w:b/>
        </w:rPr>
      </w:pPr>
      <w:r>
        <w:rPr>
          <w:rFonts w:ascii="Times New Roman" w:hAnsi="Times New Roman" w:cs="Times New Roman"/>
          <w:b/>
        </w:rPr>
        <w:t>Findings</w:t>
      </w:r>
    </w:p>
    <w:p w:rsidR="009669BD" w:rsidRDefault="009669BD" w:rsidP="008E48F9">
      <w:pPr>
        <w:ind w:left="144" w:right="144"/>
        <w:rPr>
          <w:rFonts w:ascii="Times New Roman" w:hAnsi="Times New Roman" w:cs="Times New Roman"/>
          <w:b/>
        </w:rPr>
      </w:pPr>
    </w:p>
    <w:p w:rsidR="003F2BCC" w:rsidRDefault="003F2BCC" w:rsidP="008E48F9">
      <w:pPr>
        <w:ind w:left="144" w:right="144"/>
        <w:rPr>
          <w:rFonts w:ascii="Times New Roman" w:hAnsi="Times New Roman" w:cs="Times New Roman"/>
        </w:rPr>
      </w:pPr>
      <w:r>
        <w:rPr>
          <w:rFonts w:ascii="Times New Roman" w:hAnsi="Times New Roman" w:cs="Times New Roman"/>
        </w:rPr>
        <w:t>In the spring of 2014, the graduate students fr</w:t>
      </w:r>
      <w:r w:rsidR="00990F4F">
        <w:rPr>
          <w:rFonts w:ascii="Times New Roman" w:hAnsi="Times New Roman" w:cs="Times New Roman"/>
        </w:rPr>
        <w:t>om</w:t>
      </w:r>
      <w:r>
        <w:rPr>
          <w:rFonts w:ascii="Times New Roman" w:hAnsi="Times New Roman" w:cs="Times New Roman"/>
        </w:rPr>
        <w:t xml:space="preserve"> two of your classes</w:t>
      </w:r>
      <w:r w:rsidR="00FF39EC">
        <w:rPr>
          <w:rFonts w:ascii="Times New Roman" w:hAnsi="Times New Roman" w:cs="Times New Roman"/>
        </w:rPr>
        <w:t xml:space="preserve"> at the University of Bangkok </w:t>
      </w:r>
      <w:r>
        <w:rPr>
          <w:rFonts w:ascii="Times New Roman" w:hAnsi="Times New Roman" w:cs="Times New Roman"/>
        </w:rPr>
        <w:t xml:space="preserve">were encouraged to complete the Teaching Effectiveness Questionnaire.  </w:t>
      </w:r>
      <w:r w:rsidR="00FF39EC">
        <w:rPr>
          <w:rFonts w:ascii="Times New Roman" w:hAnsi="Times New Roman" w:cs="Times New Roman"/>
        </w:rPr>
        <w:t xml:space="preserve">Our department at New Jersey City University was authorized to analyze and compile the results.  At this time, we would like to </w:t>
      </w:r>
      <w:r>
        <w:rPr>
          <w:rFonts w:ascii="Times New Roman" w:hAnsi="Times New Roman" w:cs="Times New Roman"/>
        </w:rPr>
        <w:t>share the</w:t>
      </w:r>
      <w:r w:rsidR="00FF39EC">
        <w:rPr>
          <w:rFonts w:ascii="Times New Roman" w:hAnsi="Times New Roman" w:cs="Times New Roman"/>
        </w:rPr>
        <w:t xml:space="preserve"> findings with you.  </w:t>
      </w:r>
      <w:r w:rsidR="009A5513">
        <w:rPr>
          <w:rFonts w:ascii="Times New Roman" w:hAnsi="Times New Roman" w:cs="Times New Roman"/>
        </w:rPr>
        <w:t xml:space="preserve">Based upon the response summary, the </w:t>
      </w:r>
      <w:r>
        <w:rPr>
          <w:rFonts w:ascii="Times New Roman" w:hAnsi="Times New Roman" w:cs="Times New Roman"/>
        </w:rPr>
        <w:t xml:space="preserve">data indicates that you exceeded the group mean on 7 of the 10 items on the instrument. Achieving this rating will automatically entitle you to receive the professional development stipend from </w:t>
      </w:r>
      <w:r w:rsidR="00990F4F">
        <w:rPr>
          <w:rFonts w:ascii="Times New Roman" w:hAnsi="Times New Roman" w:cs="Times New Roman"/>
        </w:rPr>
        <w:t>yo</w:t>
      </w:r>
      <w:r w:rsidR="00260001">
        <w:rPr>
          <w:rFonts w:ascii="Times New Roman" w:hAnsi="Times New Roman" w:cs="Times New Roman"/>
        </w:rPr>
        <w:t xml:space="preserve">ur institution.  You should be receiving the funds in early September.  </w:t>
      </w:r>
      <w:r w:rsidR="00990F4F">
        <w:rPr>
          <w:rFonts w:ascii="Times New Roman" w:hAnsi="Times New Roman" w:cs="Times New Roman"/>
        </w:rPr>
        <w:t xml:space="preserve"> </w:t>
      </w:r>
    </w:p>
    <w:p w:rsidR="003F2BCC" w:rsidRDefault="003F2BCC" w:rsidP="008E48F9">
      <w:pPr>
        <w:ind w:left="144" w:right="144"/>
        <w:rPr>
          <w:rFonts w:ascii="Times New Roman" w:hAnsi="Times New Roman" w:cs="Times New Roman"/>
        </w:rPr>
      </w:pPr>
    </w:p>
    <w:p w:rsidR="00980963" w:rsidRDefault="00980963" w:rsidP="008E48F9">
      <w:pPr>
        <w:ind w:left="144" w:right="144"/>
        <w:rPr>
          <w:rFonts w:ascii="Times New Roman" w:hAnsi="Times New Roman" w:cs="Times New Roman"/>
        </w:rPr>
      </w:pPr>
      <w:r>
        <w:rPr>
          <w:rFonts w:ascii="Times New Roman" w:hAnsi="Times New Roman" w:cs="Times New Roman"/>
        </w:rPr>
        <w:t xml:space="preserve">Based upon the findings, </w:t>
      </w:r>
      <w:r w:rsidR="009A5513">
        <w:rPr>
          <w:rFonts w:ascii="Times New Roman" w:hAnsi="Times New Roman" w:cs="Times New Roman"/>
        </w:rPr>
        <w:t xml:space="preserve">the data indicates that your students had a clear expectation of the coursework.  The respondents </w:t>
      </w:r>
      <w:r w:rsidR="008E57F6">
        <w:rPr>
          <w:rFonts w:ascii="Times New Roman" w:hAnsi="Times New Roman" w:cs="Times New Roman"/>
        </w:rPr>
        <w:t xml:space="preserve">stated </w:t>
      </w:r>
      <w:r w:rsidR="009A5513">
        <w:rPr>
          <w:rFonts w:ascii="Times New Roman" w:hAnsi="Times New Roman" w:cs="Times New Roman"/>
        </w:rPr>
        <w:t xml:space="preserve">that you </w:t>
      </w:r>
      <w:r>
        <w:rPr>
          <w:rFonts w:ascii="Times New Roman" w:hAnsi="Times New Roman" w:cs="Times New Roman"/>
        </w:rPr>
        <w:t xml:space="preserve">appeared well-prepared for each of the classes and presented the content in an engaging manner.  </w:t>
      </w:r>
      <w:r w:rsidR="009A5513">
        <w:rPr>
          <w:rFonts w:ascii="Times New Roman" w:hAnsi="Times New Roman" w:cs="Times New Roman"/>
        </w:rPr>
        <w:t>It was also noted that prompt</w:t>
      </w:r>
      <w:r>
        <w:rPr>
          <w:rFonts w:ascii="Times New Roman" w:hAnsi="Times New Roman" w:cs="Times New Roman"/>
        </w:rPr>
        <w:t xml:space="preserve"> feedback was given and that </w:t>
      </w:r>
      <w:r w:rsidR="008E57F6">
        <w:rPr>
          <w:rFonts w:ascii="Times New Roman" w:hAnsi="Times New Roman" w:cs="Times New Roman"/>
        </w:rPr>
        <w:t>your student</w:t>
      </w:r>
      <w:r w:rsidR="00260001">
        <w:rPr>
          <w:rFonts w:ascii="Times New Roman" w:hAnsi="Times New Roman" w:cs="Times New Roman"/>
        </w:rPr>
        <w:t>s</w:t>
      </w:r>
      <w:r w:rsidR="008E57F6">
        <w:rPr>
          <w:rFonts w:ascii="Times New Roman" w:hAnsi="Times New Roman" w:cs="Times New Roman"/>
        </w:rPr>
        <w:t xml:space="preserve"> </w:t>
      </w:r>
      <w:r>
        <w:rPr>
          <w:rFonts w:ascii="Times New Roman" w:hAnsi="Times New Roman" w:cs="Times New Roman"/>
        </w:rPr>
        <w:t>would recommend this course</w:t>
      </w:r>
      <w:r w:rsidR="009669BD">
        <w:rPr>
          <w:rFonts w:ascii="Times New Roman" w:hAnsi="Times New Roman" w:cs="Times New Roman"/>
        </w:rPr>
        <w:t xml:space="preserve"> to others</w:t>
      </w:r>
      <w:r w:rsidR="008E57F6">
        <w:rPr>
          <w:rFonts w:ascii="Times New Roman" w:hAnsi="Times New Roman" w:cs="Times New Roman"/>
        </w:rPr>
        <w:t xml:space="preserve">. </w:t>
      </w:r>
      <w:r>
        <w:rPr>
          <w:rFonts w:ascii="Times New Roman" w:hAnsi="Times New Roman" w:cs="Times New Roman"/>
        </w:rPr>
        <w:t xml:space="preserve">All of the abovementioned areas exceeded the group mean for each of the items in survey.  </w:t>
      </w:r>
    </w:p>
    <w:p w:rsidR="00980963" w:rsidRDefault="00980963" w:rsidP="008E48F9">
      <w:pPr>
        <w:ind w:left="144" w:right="144"/>
        <w:rPr>
          <w:rFonts w:ascii="Times New Roman" w:hAnsi="Times New Roman" w:cs="Times New Roman"/>
        </w:rPr>
      </w:pPr>
    </w:p>
    <w:p w:rsidR="009669BD" w:rsidRDefault="009A5513" w:rsidP="008E48F9">
      <w:pPr>
        <w:ind w:left="144" w:right="144"/>
        <w:rPr>
          <w:rFonts w:ascii="Times New Roman" w:hAnsi="Times New Roman" w:cs="Times New Roman"/>
        </w:rPr>
      </w:pPr>
      <w:r>
        <w:rPr>
          <w:rFonts w:ascii="Times New Roman" w:hAnsi="Times New Roman" w:cs="Times New Roman"/>
        </w:rPr>
        <w:t xml:space="preserve">We would also like to share with you </w:t>
      </w:r>
      <w:r w:rsidR="008E57F6">
        <w:rPr>
          <w:rFonts w:ascii="Times New Roman" w:hAnsi="Times New Roman" w:cs="Times New Roman"/>
        </w:rPr>
        <w:t>some of the areas in which you did not meet the group mean on the instrument.  Those areas would include student engagement and teacher accessibility.  In terms of student engagement, t</w:t>
      </w:r>
      <w:r w:rsidR="00980963">
        <w:rPr>
          <w:rFonts w:ascii="Times New Roman" w:hAnsi="Times New Roman" w:cs="Times New Roman"/>
        </w:rPr>
        <w:t xml:space="preserve">he feedback that we received </w:t>
      </w:r>
      <w:r w:rsidR="008E57F6">
        <w:rPr>
          <w:rFonts w:ascii="Times New Roman" w:hAnsi="Times New Roman" w:cs="Times New Roman"/>
        </w:rPr>
        <w:t xml:space="preserve">highlights </w:t>
      </w:r>
      <w:r w:rsidR="00980963">
        <w:rPr>
          <w:rFonts w:ascii="Times New Roman" w:hAnsi="Times New Roman" w:cs="Times New Roman"/>
        </w:rPr>
        <w:t>the importance of using a range of effective questioning/prompts and discussion techniques to deepen students’ understanding.</w:t>
      </w:r>
      <w:r w:rsidR="009669BD">
        <w:rPr>
          <w:rFonts w:ascii="Times New Roman" w:hAnsi="Times New Roman" w:cs="Times New Roman"/>
        </w:rPr>
        <w:t xml:space="preserve">  </w:t>
      </w:r>
    </w:p>
    <w:p w:rsidR="009669BD" w:rsidRPr="009669BD" w:rsidRDefault="009669BD" w:rsidP="008E48F9">
      <w:pPr>
        <w:ind w:left="144" w:right="144"/>
        <w:rPr>
          <w:rFonts w:ascii="Times New Roman" w:hAnsi="Times New Roman" w:cs="Times New Roman"/>
          <w:b/>
        </w:rPr>
      </w:pPr>
    </w:p>
    <w:p w:rsidR="00032D36" w:rsidRDefault="00032D36" w:rsidP="008E48F9">
      <w:pPr>
        <w:ind w:left="144" w:right="144"/>
        <w:rPr>
          <w:rFonts w:ascii="Times New Roman" w:hAnsi="Times New Roman" w:cs="Times New Roman"/>
          <w:b/>
        </w:rPr>
      </w:pPr>
    </w:p>
    <w:p w:rsidR="00032D36" w:rsidRDefault="00032D36" w:rsidP="008E48F9">
      <w:pPr>
        <w:ind w:left="144" w:right="144"/>
        <w:rPr>
          <w:rFonts w:ascii="Times New Roman" w:hAnsi="Times New Roman" w:cs="Times New Roman"/>
          <w:b/>
        </w:rPr>
      </w:pPr>
    </w:p>
    <w:p w:rsidR="00032D36" w:rsidRDefault="00032D36" w:rsidP="008E48F9">
      <w:pPr>
        <w:ind w:left="144" w:right="144"/>
        <w:rPr>
          <w:rFonts w:ascii="Times New Roman" w:hAnsi="Times New Roman" w:cs="Times New Roman"/>
          <w:b/>
        </w:rPr>
      </w:pPr>
    </w:p>
    <w:p w:rsidR="00032D36" w:rsidRDefault="00032D36" w:rsidP="00980963">
      <w:pPr>
        <w:rPr>
          <w:rFonts w:ascii="Times New Roman" w:hAnsi="Times New Roman" w:cs="Times New Roman"/>
          <w:b/>
        </w:rPr>
      </w:pPr>
    </w:p>
    <w:p w:rsidR="009669BD" w:rsidRPr="009669BD" w:rsidRDefault="009669BD" w:rsidP="008E48F9">
      <w:pPr>
        <w:ind w:left="144" w:right="144"/>
        <w:rPr>
          <w:rFonts w:ascii="Times New Roman" w:hAnsi="Times New Roman" w:cs="Times New Roman"/>
          <w:b/>
        </w:rPr>
      </w:pPr>
      <w:r>
        <w:rPr>
          <w:rFonts w:ascii="Times New Roman" w:hAnsi="Times New Roman" w:cs="Times New Roman"/>
          <w:b/>
        </w:rPr>
        <w:t>Conclusion</w:t>
      </w:r>
      <w:r w:rsidR="00980963" w:rsidRPr="009669BD">
        <w:rPr>
          <w:rFonts w:ascii="Times New Roman" w:hAnsi="Times New Roman" w:cs="Times New Roman"/>
          <w:b/>
        </w:rPr>
        <w:t xml:space="preserve">  </w:t>
      </w:r>
    </w:p>
    <w:p w:rsidR="009669BD" w:rsidRDefault="009669BD" w:rsidP="008E48F9">
      <w:pPr>
        <w:ind w:left="144" w:right="144"/>
        <w:rPr>
          <w:rFonts w:ascii="Times New Roman" w:hAnsi="Times New Roman" w:cs="Times New Roman"/>
        </w:rPr>
      </w:pPr>
    </w:p>
    <w:p w:rsidR="00073778" w:rsidRDefault="00512C8D" w:rsidP="008E48F9">
      <w:pPr>
        <w:ind w:left="144" w:right="144"/>
        <w:rPr>
          <w:rFonts w:ascii="Times New Roman" w:hAnsi="Times New Roman" w:cs="Times New Roman"/>
        </w:rPr>
      </w:pPr>
      <w:r>
        <w:rPr>
          <w:rFonts w:ascii="Times New Roman" w:hAnsi="Times New Roman" w:cs="Times New Roman"/>
        </w:rPr>
        <w:t xml:space="preserve">The scope of the questionnaire is limited and does not afford the respondents with </w:t>
      </w:r>
      <w:r w:rsidR="00260001">
        <w:rPr>
          <w:rFonts w:ascii="Times New Roman" w:hAnsi="Times New Roman" w:cs="Times New Roman"/>
        </w:rPr>
        <w:t>the opportunity</w:t>
      </w:r>
      <w:r>
        <w:rPr>
          <w:rFonts w:ascii="Times New Roman" w:hAnsi="Times New Roman" w:cs="Times New Roman"/>
        </w:rPr>
        <w:t xml:space="preserve"> to elaborate </w:t>
      </w:r>
      <w:r w:rsidR="00FF05C0">
        <w:rPr>
          <w:rFonts w:ascii="Times New Roman" w:hAnsi="Times New Roman" w:cs="Times New Roman"/>
        </w:rPr>
        <w:t xml:space="preserve">further </w:t>
      </w:r>
      <w:r w:rsidR="00260001">
        <w:rPr>
          <w:rFonts w:ascii="Times New Roman" w:hAnsi="Times New Roman" w:cs="Times New Roman"/>
        </w:rPr>
        <w:t>on their ratings</w:t>
      </w:r>
      <w:r>
        <w:rPr>
          <w:rFonts w:ascii="Times New Roman" w:hAnsi="Times New Roman" w:cs="Times New Roman"/>
        </w:rPr>
        <w:t xml:space="preserve">.  </w:t>
      </w:r>
      <w:r w:rsidR="00FF05C0">
        <w:rPr>
          <w:rFonts w:ascii="Times New Roman" w:hAnsi="Times New Roman" w:cs="Times New Roman"/>
        </w:rPr>
        <w:t>Overall, t</w:t>
      </w:r>
      <w:r w:rsidR="00073778">
        <w:rPr>
          <w:rFonts w:ascii="Times New Roman" w:hAnsi="Times New Roman" w:cs="Times New Roman"/>
        </w:rPr>
        <w:t xml:space="preserve">he feedback from the study </w:t>
      </w:r>
      <w:r w:rsidR="00260001">
        <w:rPr>
          <w:rFonts w:ascii="Times New Roman" w:hAnsi="Times New Roman" w:cs="Times New Roman"/>
        </w:rPr>
        <w:t xml:space="preserve">is </w:t>
      </w:r>
      <w:r w:rsidR="00073778" w:rsidRPr="00260001">
        <w:rPr>
          <w:rFonts w:ascii="Times New Roman" w:hAnsi="Times New Roman" w:cs="Times New Roman"/>
        </w:rPr>
        <w:t>favorable and there is</w:t>
      </w:r>
      <w:r w:rsidR="00073778">
        <w:rPr>
          <w:rFonts w:ascii="Times New Roman" w:hAnsi="Times New Roman" w:cs="Times New Roman"/>
        </w:rPr>
        <w:t xml:space="preserve"> a general sense that students are satisfied with the</w:t>
      </w:r>
      <w:r>
        <w:rPr>
          <w:rFonts w:ascii="Times New Roman" w:hAnsi="Times New Roman" w:cs="Times New Roman"/>
        </w:rPr>
        <w:t xml:space="preserve"> quality of the course</w:t>
      </w:r>
      <w:r w:rsidR="00073778">
        <w:rPr>
          <w:rFonts w:ascii="Times New Roman" w:hAnsi="Times New Roman" w:cs="Times New Roman"/>
        </w:rPr>
        <w:t xml:space="preserve">.  There is a need to further explore </w:t>
      </w:r>
      <w:r>
        <w:rPr>
          <w:rFonts w:ascii="Times New Roman" w:hAnsi="Times New Roman" w:cs="Times New Roman"/>
        </w:rPr>
        <w:t>the effectiveness</w:t>
      </w:r>
      <w:r w:rsidR="00073778">
        <w:rPr>
          <w:rFonts w:ascii="Times New Roman" w:hAnsi="Times New Roman" w:cs="Times New Roman"/>
        </w:rPr>
        <w:t xml:space="preserve"> of student engagemen</w:t>
      </w:r>
      <w:r w:rsidR="00260001">
        <w:rPr>
          <w:rFonts w:ascii="Times New Roman" w:hAnsi="Times New Roman" w:cs="Times New Roman"/>
        </w:rPr>
        <w:t>t and increase student</w:t>
      </w:r>
      <w:r w:rsidR="00B573F4">
        <w:rPr>
          <w:rFonts w:ascii="Times New Roman" w:hAnsi="Times New Roman" w:cs="Times New Roman"/>
        </w:rPr>
        <w:t>-</w:t>
      </w:r>
      <w:r w:rsidR="00260001">
        <w:rPr>
          <w:rFonts w:ascii="Times New Roman" w:hAnsi="Times New Roman" w:cs="Times New Roman"/>
        </w:rPr>
        <w:t>teacher contact outside of the classroom.</w:t>
      </w:r>
      <w:r>
        <w:rPr>
          <w:rFonts w:ascii="Times New Roman" w:hAnsi="Times New Roman" w:cs="Times New Roman"/>
        </w:rPr>
        <w:t xml:space="preserve">  </w:t>
      </w:r>
      <w:r w:rsidR="00073778">
        <w:rPr>
          <w:rFonts w:ascii="Times New Roman" w:hAnsi="Times New Roman" w:cs="Times New Roman"/>
        </w:rPr>
        <w:t xml:space="preserve">  </w:t>
      </w:r>
    </w:p>
    <w:p w:rsidR="00073778" w:rsidRDefault="00073778" w:rsidP="008E48F9">
      <w:pPr>
        <w:ind w:left="144" w:right="144"/>
        <w:rPr>
          <w:rFonts w:ascii="Times New Roman" w:hAnsi="Times New Roman" w:cs="Times New Roman"/>
        </w:rPr>
      </w:pPr>
    </w:p>
    <w:p w:rsidR="009669BD" w:rsidRDefault="00073778" w:rsidP="008E48F9">
      <w:pPr>
        <w:ind w:left="144" w:right="144"/>
        <w:rPr>
          <w:rFonts w:ascii="Times New Roman" w:hAnsi="Times New Roman" w:cs="Times New Roman"/>
          <w:b/>
        </w:rPr>
      </w:pPr>
      <w:r>
        <w:rPr>
          <w:rFonts w:ascii="Times New Roman" w:hAnsi="Times New Roman" w:cs="Times New Roman"/>
        </w:rPr>
        <w:t xml:space="preserve"> </w:t>
      </w:r>
      <w:r w:rsidR="009669BD" w:rsidRPr="009669BD">
        <w:rPr>
          <w:rFonts w:ascii="Times New Roman" w:hAnsi="Times New Roman" w:cs="Times New Roman"/>
          <w:b/>
        </w:rPr>
        <w:t>Recommendations</w:t>
      </w:r>
    </w:p>
    <w:p w:rsidR="009669BD" w:rsidRDefault="009669BD" w:rsidP="008E48F9">
      <w:pPr>
        <w:ind w:left="144" w:right="144"/>
        <w:rPr>
          <w:rFonts w:ascii="Times New Roman" w:hAnsi="Times New Roman" w:cs="Times New Roman"/>
          <w:b/>
        </w:rPr>
      </w:pPr>
    </w:p>
    <w:p w:rsidR="00FF05C0" w:rsidRDefault="00FF05C0" w:rsidP="008E48F9">
      <w:pPr>
        <w:ind w:left="144" w:right="144"/>
        <w:rPr>
          <w:rFonts w:ascii="Times New Roman" w:hAnsi="Times New Roman" w:cs="Times New Roman"/>
        </w:rPr>
      </w:pPr>
      <w:r>
        <w:rPr>
          <w:rFonts w:ascii="Times New Roman" w:hAnsi="Times New Roman" w:cs="Times New Roman"/>
        </w:rPr>
        <w:t>The Educational Technology Department at NJCU recommends the following to enhance the effectiveness of teaching and learning.</w:t>
      </w:r>
    </w:p>
    <w:p w:rsidR="00FF05C0" w:rsidRDefault="00FF05C0" w:rsidP="008E48F9">
      <w:pPr>
        <w:ind w:left="144" w:right="144"/>
        <w:rPr>
          <w:rFonts w:ascii="Times New Roman" w:hAnsi="Times New Roman" w:cs="Times New Roman"/>
        </w:rPr>
      </w:pPr>
    </w:p>
    <w:p w:rsidR="00FF05C0" w:rsidRDefault="00FF05C0" w:rsidP="008E48F9">
      <w:pPr>
        <w:pStyle w:val="ListParagraph"/>
        <w:numPr>
          <w:ilvl w:val="0"/>
          <w:numId w:val="1"/>
        </w:numPr>
        <w:ind w:left="144" w:right="144"/>
        <w:rPr>
          <w:rFonts w:ascii="Times New Roman" w:hAnsi="Times New Roman" w:cs="Times New Roman"/>
        </w:rPr>
      </w:pPr>
      <w:r>
        <w:rPr>
          <w:rFonts w:ascii="Times New Roman" w:hAnsi="Times New Roman" w:cs="Times New Roman"/>
        </w:rPr>
        <w:t>Incorporate the use of Bloom’s Taxonomy to develop high quality questions and discussion prompts</w:t>
      </w:r>
      <w:r w:rsidRPr="00B6363B">
        <w:rPr>
          <w:rFonts w:ascii="Times New Roman" w:hAnsi="Times New Roman" w:cs="Times New Roman"/>
        </w:rPr>
        <w:t>.</w:t>
      </w:r>
      <w:r>
        <w:rPr>
          <w:rFonts w:ascii="Times New Roman" w:hAnsi="Times New Roman" w:cs="Times New Roman"/>
        </w:rPr>
        <w:t xml:space="preserve">  </w:t>
      </w:r>
    </w:p>
    <w:p w:rsidR="003913B4" w:rsidRDefault="003913B4" w:rsidP="008E48F9">
      <w:pPr>
        <w:pStyle w:val="ListParagraph"/>
        <w:numPr>
          <w:ilvl w:val="0"/>
          <w:numId w:val="1"/>
        </w:numPr>
        <w:ind w:left="144" w:right="144"/>
        <w:rPr>
          <w:rFonts w:ascii="Times New Roman" w:hAnsi="Times New Roman" w:cs="Times New Roman"/>
        </w:rPr>
      </w:pPr>
      <w:r>
        <w:rPr>
          <w:rFonts w:ascii="Times New Roman" w:hAnsi="Times New Roman" w:cs="Times New Roman"/>
        </w:rPr>
        <w:t xml:space="preserve">Review the Danielson Framework, which provides a structure that addresses instruction, student engagement, </w:t>
      </w:r>
      <w:proofErr w:type="gramStart"/>
      <w:r>
        <w:rPr>
          <w:rFonts w:ascii="Times New Roman" w:hAnsi="Times New Roman" w:cs="Times New Roman"/>
        </w:rPr>
        <w:t>questioning</w:t>
      </w:r>
      <w:proofErr w:type="gramEnd"/>
      <w:r>
        <w:rPr>
          <w:rFonts w:ascii="Times New Roman" w:hAnsi="Times New Roman" w:cs="Times New Roman"/>
        </w:rPr>
        <w:t xml:space="preserve"> and discussion techniques.  This model is research-based and provides practitioners with the necessary support to enhance their skills.    </w:t>
      </w:r>
    </w:p>
    <w:p w:rsidR="003913B4" w:rsidRDefault="003913B4" w:rsidP="008E48F9">
      <w:pPr>
        <w:pStyle w:val="ListParagraph"/>
        <w:numPr>
          <w:ilvl w:val="0"/>
          <w:numId w:val="1"/>
        </w:numPr>
        <w:ind w:left="144" w:right="144"/>
        <w:rPr>
          <w:rFonts w:ascii="Times New Roman" w:hAnsi="Times New Roman" w:cs="Times New Roman"/>
        </w:rPr>
      </w:pPr>
      <w:r>
        <w:rPr>
          <w:rFonts w:ascii="Times New Roman" w:hAnsi="Times New Roman" w:cs="Times New Roman"/>
        </w:rPr>
        <w:t>Utilize open-ended question</w:t>
      </w:r>
      <w:r w:rsidR="00260001">
        <w:rPr>
          <w:rFonts w:ascii="Times New Roman" w:hAnsi="Times New Roman" w:cs="Times New Roman"/>
        </w:rPr>
        <w:t>ing</w:t>
      </w:r>
      <w:r>
        <w:rPr>
          <w:rFonts w:ascii="Times New Roman" w:hAnsi="Times New Roman" w:cs="Times New Roman"/>
        </w:rPr>
        <w:t xml:space="preserve"> inviting students to think and/or offer multiple possible answers.</w:t>
      </w:r>
    </w:p>
    <w:p w:rsidR="003913B4" w:rsidRDefault="003913B4" w:rsidP="008E48F9">
      <w:pPr>
        <w:pStyle w:val="ListParagraph"/>
        <w:numPr>
          <w:ilvl w:val="0"/>
          <w:numId w:val="1"/>
        </w:numPr>
        <w:ind w:left="144" w:right="144"/>
        <w:rPr>
          <w:rFonts w:ascii="Times New Roman" w:hAnsi="Times New Roman" w:cs="Times New Roman"/>
        </w:rPr>
      </w:pPr>
      <w:r>
        <w:rPr>
          <w:rFonts w:ascii="Times New Roman" w:hAnsi="Times New Roman" w:cs="Times New Roman"/>
        </w:rPr>
        <w:t xml:space="preserve">Ensure that explanations are clear, with appropriate scaffolding, and anticipating possible student misconceptions.  </w:t>
      </w:r>
    </w:p>
    <w:p w:rsidR="003913B4" w:rsidRDefault="003913B4" w:rsidP="008E48F9">
      <w:pPr>
        <w:ind w:left="144" w:right="144"/>
        <w:rPr>
          <w:rFonts w:ascii="Times New Roman" w:hAnsi="Times New Roman" w:cs="Times New Roman"/>
        </w:rPr>
      </w:pPr>
    </w:p>
    <w:p w:rsidR="00541F6E" w:rsidRDefault="003913B4" w:rsidP="008E48F9">
      <w:pPr>
        <w:ind w:left="144" w:right="144"/>
        <w:rPr>
          <w:rFonts w:ascii="Times New Roman" w:hAnsi="Times New Roman" w:cs="Times New Roman"/>
        </w:rPr>
      </w:pPr>
      <w:r>
        <w:rPr>
          <w:rFonts w:ascii="Times New Roman" w:hAnsi="Times New Roman" w:cs="Times New Roman"/>
        </w:rPr>
        <w:t xml:space="preserve">It is further recommended that alternatives be explored to provide teacher accessibility to students outside </w:t>
      </w:r>
      <w:r w:rsidR="00541F6E">
        <w:rPr>
          <w:rFonts w:ascii="Times New Roman" w:hAnsi="Times New Roman" w:cs="Times New Roman"/>
        </w:rPr>
        <w:t xml:space="preserve">of the traditional class hours.  This can be achieved by </w:t>
      </w:r>
      <w:r w:rsidR="009669BD" w:rsidRPr="00FF05C0">
        <w:rPr>
          <w:rFonts w:ascii="Times New Roman" w:hAnsi="Times New Roman" w:cs="Times New Roman"/>
        </w:rPr>
        <w:t>integrat</w:t>
      </w:r>
      <w:r w:rsidR="00541F6E">
        <w:rPr>
          <w:rFonts w:ascii="Times New Roman" w:hAnsi="Times New Roman" w:cs="Times New Roman"/>
        </w:rPr>
        <w:t>ing</w:t>
      </w:r>
      <w:r w:rsidR="009669BD" w:rsidRPr="00FF05C0">
        <w:rPr>
          <w:rFonts w:ascii="Times New Roman" w:hAnsi="Times New Roman" w:cs="Times New Roman"/>
        </w:rPr>
        <w:t xml:space="preserve"> video conferencing as part of course </w:t>
      </w:r>
      <w:r w:rsidR="00541F6E">
        <w:rPr>
          <w:rFonts w:ascii="Times New Roman" w:hAnsi="Times New Roman" w:cs="Times New Roman"/>
        </w:rPr>
        <w:t xml:space="preserve">which will allow students to meet </w:t>
      </w:r>
      <w:r w:rsidR="009669BD" w:rsidRPr="00FF05C0">
        <w:rPr>
          <w:rFonts w:ascii="Times New Roman" w:hAnsi="Times New Roman" w:cs="Times New Roman"/>
        </w:rPr>
        <w:t>in real time outside of the classroom.</w:t>
      </w:r>
    </w:p>
    <w:p w:rsidR="00541F6E" w:rsidRDefault="00541F6E" w:rsidP="008E48F9">
      <w:pPr>
        <w:ind w:left="144" w:right="144"/>
        <w:rPr>
          <w:rFonts w:ascii="Times New Roman" w:hAnsi="Times New Roman" w:cs="Times New Roman"/>
        </w:rPr>
      </w:pPr>
    </w:p>
    <w:p w:rsidR="009669BD" w:rsidRPr="00032D36" w:rsidRDefault="00282860" w:rsidP="008E48F9">
      <w:pPr>
        <w:pStyle w:val="ListParagraph"/>
        <w:numPr>
          <w:ilvl w:val="0"/>
          <w:numId w:val="3"/>
        </w:numPr>
        <w:ind w:left="144" w:right="144"/>
        <w:rPr>
          <w:rFonts w:ascii="Times New Roman" w:hAnsi="Times New Roman" w:cs="Times New Roman"/>
        </w:rPr>
      </w:pPr>
      <w:r>
        <w:rPr>
          <w:rFonts w:ascii="Times New Roman" w:hAnsi="Times New Roman" w:cs="Times New Roman"/>
        </w:rPr>
        <w:t xml:space="preserve">Skype </w:t>
      </w:r>
      <w:r w:rsidR="00032D36">
        <w:rPr>
          <w:rFonts w:ascii="Times New Roman" w:hAnsi="Times New Roman" w:cs="Times New Roman"/>
        </w:rPr>
        <w:t xml:space="preserve">can be utilized for individual conferences and for </w:t>
      </w:r>
      <w:r>
        <w:rPr>
          <w:rFonts w:ascii="Times New Roman" w:hAnsi="Times New Roman" w:cs="Times New Roman"/>
        </w:rPr>
        <w:t>group calling video</w:t>
      </w:r>
      <w:r w:rsidR="00032D36">
        <w:rPr>
          <w:rFonts w:ascii="Times New Roman" w:hAnsi="Times New Roman" w:cs="Times New Roman"/>
        </w:rPr>
        <w:t xml:space="preserve">s, as </w:t>
      </w:r>
      <w:r w:rsidR="00032D36" w:rsidRPr="00032D36">
        <w:rPr>
          <w:rFonts w:ascii="Times New Roman" w:hAnsi="Times New Roman" w:cs="Times New Roman"/>
        </w:rPr>
        <w:t xml:space="preserve">well.  </w:t>
      </w:r>
      <w:r w:rsidRPr="00032D36">
        <w:rPr>
          <w:rFonts w:ascii="Times New Roman" w:hAnsi="Times New Roman" w:cs="Times New Roman"/>
        </w:rPr>
        <w:t xml:space="preserve">The </w:t>
      </w:r>
      <w:r w:rsidR="00260001">
        <w:rPr>
          <w:rFonts w:ascii="Times New Roman" w:hAnsi="Times New Roman" w:cs="Times New Roman"/>
        </w:rPr>
        <w:t xml:space="preserve">video </w:t>
      </w:r>
      <w:r w:rsidRPr="00032D36">
        <w:rPr>
          <w:rFonts w:ascii="Times New Roman" w:hAnsi="Times New Roman" w:cs="Times New Roman"/>
        </w:rPr>
        <w:t>call</w:t>
      </w:r>
      <w:r w:rsidR="00032D36" w:rsidRPr="00032D36">
        <w:rPr>
          <w:rFonts w:ascii="Times New Roman" w:hAnsi="Times New Roman" w:cs="Times New Roman"/>
        </w:rPr>
        <w:t>s work</w:t>
      </w:r>
      <w:r w:rsidRPr="00032D36">
        <w:rPr>
          <w:rFonts w:ascii="Times New Roman" w:hAnsi="Times New Roman" w:cs="Times New Roman"/>
        </w:rPr>
        <w:t xml:space="preserve"> on a variety of devices and up to ten </w:t>
      </w:r>
      <w:r w:rsidR="00260001">
        <w:rPr>
          <w:rFonts w:ascii="Times New Roman" w:hAnsi="Times New Roman" w:cs="Times New Roman"/>
        </w:rPr>
        <w:t xml:space="preserve">people </w:t>
      </w:r>
      <w:r w:rsidRPr="00032D36">
        <w:rPr>
          <w:rFonts w:ascii="Times New Roman" w:hAnsi="Times New Roman" w:cs="Times New Roman"/>
        </w:rPr>
        <w:t xml:space="preserve">can join in on the discussion.  This link includes a brief tutorial on how to get started with the call.  </w:t>
      </w:r>
      <w:hyperlink r:id="rId9" w:history="1">
        <w:r w:rsidRPr="00032D36">
          <w:rPr>
            <w:rStyle w:val="Hyperlink"/>
            <w:rFonts w:ascii="Times New Roman" w:hAnsi="Times New Roman" w:cs="Times New Roman"/>
          </w:rPr>
          <w:t>http://www.skype.com/en/group-video-call/</w:t>
        </w:r>
      </w:hyperlink>
      <w:r w:rsidRPr="00032D36">
        <w:rPr>
          <w:rFonts w:ascii="Times New Roman" w:hAnsi="Times New Roman" w:cs="Times New Roman"/>
        </w:rPr>
        <w:t xml:space="preserve">    </w:t>
      </w:r>
    </w:p>
    <w:p w:rsidR="009669BD" w:rsidRDefault="00032D36" w:rsidP="008E48F9">
      <w:pPr>
        <w:pStyle w:val="ListParagraph"/>
        <w:numPr>
          <w:ilvl w:val="0"/>
          <w:numId w:val="3"/>
        </w:numPr>
        <w:ind w:left="144" w:right="144"/>
        <w:rPr>
          <w:rFonts w:ascii="Times New Roman" w:hAnsi="Times New Roman" w:cs="Times New Roman"/>
        </w:rPr>
      </w:pPr>
      <w:proofErr w:type="spellStart"/>
      <w:r w:rsidRPr="00032D36">
        <w:rPr>
          <w:rFonts w:ascii="Times New Roman" w:hAnsi="Times New Roman" w:cs="Times New Roman"/>
        </w:rPr>
        <w:t>GoToMeeting</w:t>
      </w:r>
      <w:proofErr w:type="spellEnd"/>
      <w:r w:rsidRPr="00032D36">
        <w:rPr>
          <w:rFonts w:ascii="Times New Roman" w:hAnsi="Times New Roman" w:cs="Times New Roman"/>
        </w:rPr>
        <w:t xml:space="preserve"> is also web conferencing tool </w:t>
      </w:r>
      <w:r w:rsidR="00260001">
        <w:rPr>
          <w:rFonts w:ascii="Times New Roman" w:hAnsi="Times New Roman" w:cs="Times New Roman"/>
        </w:rPr>
        <w:t xml:space="preserve">that </w:t>
      </w:r>
      <w:r w:rsidRPr="00032D36">
        <w:rPr>
          <w:rFonts w:ascii="Times New Roman" w:hAnsi="Times New Roman" w:cs="Times New Roman"/>
        </w:rPr>
        <w:t xml:space="preserve">allows users to meet with individuals or small groups.  It’s simple and easy to use.  </w:t>
      </w:r>
      <w:r>
        <w:rPr>
          <w:rFonts w:ascii="Times New Roman" w:hAnsi="Times New Roman" w:cs="Times New Roman"/>
        </w:rPr>
        <w:t xml:space="preserve">You can get started with a free trial. </w:t>
      </w:r>
      <w:hyperlink r:id="rId10" w:history="1">
        <w:r w:rsidRPr="00E3320C">
          <w:rPr>
            <w:rStyle w:val="Hyperlink"/>
            <w:rFonts w:ascii="Times New Roman" w:hAnsi="Times New Roman" w:cs="Times New Roman"/>
          </w:rPr>
          <w:t>http://www.gotomeeting.com/online/collaboration/enter</w:t>
        </w:r>
      </w:hyperlink>
    </w:p>
    <w:p w:rsidR="00032D36" w:rsidRPr="00032D36" w:rsidRDefault="00032D36" w:rsidP="008E48F9">
      <w:pPr>
        <w:pStyle w:val="ListParagraph"/>
        <w:ind w:left="144" w:right="144"/>
        <w:rPr>
          <w:rFonts w:ascii="Times New Roman" w:hAnsi="Times New Roman" w:cs="Times New Roman"/>
        </w:rPr>
      </w:pPr>
    </w:p>
    <w:p w:rsidR="00417E80" w:rsidRDefault="00417E80" w:rsidP="008E48F9">
      <w:pPr>
        <w:ind w:left="144" w:right="144"/>
        <w:rPr>
          <w:rFonts w:ascii="Times New Roman" w:hAnsi="Times New Roman" w:cs="Times New Roman"/>
        </w:rPr>
      </w:pPr>
      <w:r>
        <w:rPr>
          <w:rFonts w:ascii="Times New Roman" w:hAnsi="Times New Roman" w:cs="Times New Roman"/>
        </w:rPr>
        <w:t xml:space="preserve">Please let me know if I can be of further assistance on this matter.  I can be reached directly at (201) 915-6530 and via email at </w:t>
      </w:r>
      <w:hyperlink r:id="rId11" w:history="1">
        <w:r w:rsidRPr="00E3320C">
          <w:rPr>
            <w:rStyle w:val="Hyperlink"/>
            <w:rFonts w:ascii="Times New Roman" w:hAnsi="Times New Roman" w:cs="Times New Roman"/>
          </w:rPr>
          <w:t>msosa@njcu.edu</w:t>
        </w:r>
      </w:hyperlink>
      <w:r>
        <w:rPr>
          <w:rFonts w:ascii="Times New Roman" w:hAnsi="Times New Roman" w:cs="Times New Roman"/>
        </w:rPr>
        <w:t xml:space="preserve">.  </w:t>
      </w:r>
    </w:p>
    <w:p w:rsidR="00980963" w:rsidRDefault="00980963" w:rsidP="005233A5">
      <w:pPr>
        <w:jc w:val="center"/>
        <w:rPr>
          <w:b/>
          <w:sz w:val="28"/>
          <w:szCs w:val="28"/>
        </w:rPr>
      </w:pPr>
    </w:p>
    <w:p w:rsidR="00AB7C4D" w:rsidRPr="001F3C1B" w:rsidRDefault="00327AC1" w:rsidP="005233A5">
      <w:pPr>
        <w:jc w:val="center"/>
        <w:rPr>
          <w:rFonts w:ascii="Times New Roman" w:hAnsi="Times New Roman" w:cs="Times New Roman"/>
          <w:b/>
        </w:rPr>
      </w:pPr>
      <w:r w:rsidRPr="001F3C1B">
        <w:rPr>
          <w:rFonts w:ascii="Times New Roman" w:hAnsi="Times New Roman" w:cs="Times New Roman"/>
          <w:b/>
        </w:rPr>
        <w:t>R</w:t>
      </w:r>
      <w:r w:rsidR="002234AA" w:rsidRPr="001F3C1B">
        <w:rPr>
          <w:rFonts w:ascii="Times New Roman" w:hAnsi="Times New Roman" w:cs="Times New Roman"/>
          <w:b/>
        </w:rPr>
        <w:t>EFERENCES</w:t>
      </w:r>
    </w:p>
    <w:p w:rsidR="00327AC1" w:rsidRDefault="00327AC1" w:rsidP="005233A5">
      <w:pPr>
        <w:jc w:val="center"/>
        <w:rPr>
          <w:b/>
          <w:sz w:val="28"/>
          <w:szCs w:val="28"/>
        </w:rPr>
      </w:pPr>
    </w:p>
    <w:p w:rsidR="00417E80" w:rsidRPr="001F3C1B" w:rsidRDefault="00417E80" w:rsidP="008E48F9">
      <w:pPr>
        <w:spacing w:after="180"/>
        <w:ind w:left="144" w:right="144" w:hanging="450"/>
        <w:rPr>
          <w:rFonts w:ascii="Times New Roman" w:hAnsi="Times New Roman" w:cs="Times New Roman"/>
          <w:color w:val="222222"/>
          <w:shd w:val="clear" w:color="auto" w:fill="FFFFFF"/>
        </w:rPr>
      </w:pPr>
      <w:proofErr w:type="spellStart"/>
      <w:proofErr w:type="gramStart"/>
      <w:r w:rsidRPr="001F3C1B">
        <w:rPr>
          <w:rFonts w:ascii="Times New Roman" w:hAnsi="Times New Roman" w:cs="Times New Roman"/>
          <w:color w:val="222222"/>
          <w:shd w:val="clear" w:color="auto" w:fill="FFFFFF"/>
        </w:rPr>
        <w:t>Danielsongroup</w:t>
      </w:r>
      <w:proofErr w:type="spellEnd"/>
      <w:r w:rsidRPr="001F3C1B">
        <w:rPr>
          <w:rFonts w:ascii="Times New Roman" w:hAnsi="Times New Roman" w:cs="Times New Roman"/>
          <w:color w:val="222222"/>
          <w:shd w:val="clear" w:color="auto" w:fill="FFFFFF"/>
        </w:rPr>
        <w:t>.</w:t>
      </w:r>
      <w:proofErr w:type="gramEnd"/>
      <w:r w:rsidRPr="001F3C1B">
        <w:rPr>
          <w:rFonts w:ascii="Times New Roman" w:hAnsi="Times New Roman" w:cs="Times New Roman"/>
          <w:color w:val="222222"/>
          <w:shd w:val="clear" w:color="auto" w:fill="FFFFFF"/>
        </w:rPr>
        <w:t xml:space="preserve"> (2013). </w:t>
      </w:r>
      <w:proofErr w:type="gramStart"/>
      <w:r w:rsidRPr="001F3C1B">
        <w:rPr>
          <w:rFonts w:ascii="Times New Roman" w:hAnsi="Times New Roman" w:cs="Times New Roman"/>
          <w:color w:val="222222"/>
          <w:shd w:val="clear" w:color="auto" w:fill="FFFFFF"/>
        </w:rPr>
        <w:t>The</w:t>
      </w:r>
      <w:proofErr w:type="gramEnd"/>
      <w:r w:rsidRPr="001F3C1B">
        <w:rPr>
          <w:rFonts w:ascii="Times New Roman" w:hAnsi="Times New Roman" w:cs="Times New Roman"/>
          <w:color w:val="222222"/>
          <w:shd w:val="clear" w:color="auto" w:fill="FFFFFF"/>
        </w:rPr>
        <w:t xml:space="preserve"> framework. Retrieved from</w:t>
      </w:r>
      <w:r w:rsidR="001F3C1B" w:rsidRPr="001F3C1B">
        <w:rPr>
          <w:rFonts w:ascii="Times New Roman" w:hAnsi="Times New Roman" w:cs="Times New Roman"/>
          <w:color w:val="222222"/>
          <w:shd w:val="clear" w:color="auto" w:fill="FFFFFF"/>
        </w:rPr>
        <w:t xml:space="preserve">: </w:t>
      </w:r>
      <w:hyperlink r:id="rId12" w:history="1">
        <w:r w:rsidRPr="001F3C1B">
          <w:rPr>
            <w:rStyle w:val="Hyperlink"/>
            <w:rFonts w:ascii="Times New Roman" w:hAnsi="Times New Roman" w:cs="Times New Roman"/>
            <w:shd w:val="clear" w:color="auto" w:fill="FFFFFF"/>
          </w:rPr>
          <w:t>http://danielsongroup.org/framework/</w:t>
        </w:r>
      </w:hyperlink>
    </w:p>
    <w:p w:rsidR="004D13A5" w:rsidRPr="001F3C1B" w:rsidRDefault="00327AC1" w:rsidP="008E48F9">
      <w:pPr>
        <w:spacing w:after="180"/>
        <w:ind w:left="144" w:right="144" w:hanging="450"/>
        <w:rPr>
          <w:rFonts w:ascii="Times New Roman" w:hAnsi="Times New Roman" w:cs="Times New Roman"/>
        </w:rPr>
      </w:pPr>
      <w:proofErr w:type="spellStart"/>
      <w:proofErr w:type="gramStart"/>
      <w:r w:rsidRPr="001F3C1B">
        <w:rPr>
          <w:rFonts w:ascii="Times New Roman" w:hAnsi="Times New Roman" w:cs="Times New Roman"/>
          <w:color w:val="222222"/>
          <w:shd w:val="clear" w:color="auto" w:fill="FFFFFF"/>
        </w:rPr>
        <w:t>Kuiper</w:t>
      </w:r>
      <w:proofErr w:type="spellEnd"/>
      <w:r w:rsidRPr="001F3C1B">
        <w:rPr>
          <w:rFonts w:ascii="Times New Roman" w:hAnsi="Times New Roman" w:cs="Times New Roman"/>
          <w:color w:val="222222"/>
          <w:shd w:val="clear" w:color="auto" w:fill="FFFFFF"/>
        </w:rPr>
        <w:t>, S.</w:t>
      </w:r>
      <w:proofErr w:type="gramEnd"/>
      <w:r w:rsidRPr="001F3C1B">
        <w:rPr>
          <w:rFonts w:ascii="Times New Roman" w:hAnsi="Times New Roman" w:cs="Times New Roman"/>
          <w:color w:val="222222"/>
          <w:shd w:val="clear" w:color="auto" w:fill="FFFFFF"/>
        </w:rPr>
        <w:t xml:space="preserve"> </w:t>
      </w:r>
      <w:r w:rsidR="00D37A0A" w:rsidRPr="001F3C1B">
        <w:rPr>
          <w:rFonts w:ascii="Times New Roman" w:hAnsi="Times New Roman" w:cs="Times New Roman"/>
          <w:color w:val="222222"/>
          <w:shd w:val="clear" w:color="auto" w:fill="FFFFFF"/>
        </w:rPr>
        <w:t xml:space="preserve"> </w:t>
      </w:r>
      <w:r w:rsidRPr="001F3C1B">
        <w:rPr>
          <w:rFonts w:ascii="Times New Roman" w:hAnsi="Times New Roman" w:cs="Times New Roman"/>
          <w:color w:val="222222"/>
          <w:shd w:val="clear" w:color="auto" w:fill="FFFFFF"/>
        </w:rPr>
        <w:t>(20</w:t>
      </w:r>
      <w:r w:rsidR="00D37A0A" w:rsidRPr="001F3C1B">
        <w:rPr>
          <w:rFonts w:ascii="Times New Roman" w:hAnsi="Times New Roman" w:cs="Times New Roman"/>
          <w:color w:val="222222"/>
          <w:shd w:val="clear" w:color="auto" w:fill="FFFFFF"/>
        </w:rPr>
        <w:t>09</w:t>
      </w:r>
      <w:r w:rsidRPr="001F3C1B">
        <w:rPr>
          <w:rFonts w:ascii="Times New Roman" w:hAnsi="Times New Roman" w:cs="Times New Roman"/>
          <w:color w:val="222222"/>
          <w:shd w:val="clear" w:color="auto" w:fill="FFFFFF"/>
        </w:rPr>
        <w:t>).</w:t>
      </w:r>
      <w:r w:rsidRPr="001F3C1B">
        <w:rPr>
          <w:rStyle w:val="apple-converted-space"/>
          <w:rFonts w:ascii="Times New Roman" w:hAnsi="Times New Roman" w:cs="Times New Roman"/>
          <w:color w:val="222222"/>
          <w:shd w:val="clear" w:color="auto" w:fill="FFFFFF"/>
        </w:rPr>
        <w:t> </w:t>
      </w:r>
      <w:r w:rsidRPr="001F3C1B">
        <w:rPr>
          <w:rFonts w:ascii="Times New Roman" w:hAnsi="Times New Roman" w:cs="Times New Roman"/>
          <w:i/>
          <w:iCs/>
          <w:color w:val="222222"/>
          <w:shd w:val="clear" w:color="auto" w:fill="FFFFFF"/>
        </w:rPr>
        <w:t>Contemporary</w:t>
      </w:r>
      <w:r w:rsidR="00D37A0A" w:rsidRPr="001F3C1B">
        <w:rPr>
          <w:rFonts w:ascii="Times New Roman" w:hAnsi="Times New Roman" w:cs="Times New Roman"/>
          <w:i/>
          <w:iCs/>
          <w:color w:val="222222"/>
          <w:shd w:val="clear" w:color="auto" w:fill="FFFFFF"/>
        </w:rPr>
        <w:t xml:space="preserve"> B</w:t>
      </w:r>
      <w:r w:rsidRPr="001F3C1B">
        <w:rPr>
          <w:rFonts w:ascii="Times New Roman" w:hAnsi="Times New Roman" w:cs="Times New Roman"/>
          <w:i/>
          <w:iCs/>
          <w:color w:val="222222"/>
          <w:shd w:val="clear" w:color="auto" w:fill="FFFFFF"/>
        </w:rPr>
        <w:t>usiness</w:t>
      </w:r>
      <w:r w:rsidR="00D37A0A" w:rsidRPr="001F3C1B">
        <w:rPr>
          <w:rFonts w:ascii="Times New Roman" w:hAnsi="Times New Roman" w:cs="Times New Roman"/>
          <w:i/>
          <w:iCs/>
          <w:color w:val="222222"/>
          <w:shd w:val="clear" w:color="auto" w:fill="FFFFFF"/>
        </w:rPr>
        <w:t xml:space="preserve"> R</w:t>
      </w:r>
      <w:r w:rsidRPr="001F3C1B">
        <w:rPr>
          <w:rFonts w:ascii="Times New Roman" w:hAnsi="Times New Roman" w:cs="Times New Roman"/>
          <w:i/>
          <w:iCs/>
          <w:color w:val="222222"/>
          <w:shd w:val="clear" w:color="auto" w:fill="FFFFFF"/>
        </w:rPr>
        <w:t xml:space="preserve">eport </w:t>
      </w:r>
      <w:r w:rsidR="00D37A0A" w:rsidRPr="001F3C1B">
        <w:rPr>
          <w:rFonts w:ascii="Times New Roman" w:hAnsi="Times New Roman" w:cs="Times New Roman"/>
          <w:i/>
          <w:iCs/>
          <w:color w:val="222222"/>
          <w:shd w:val="clear" w:color="auto" w:fill="FFFFFF"/>
        </w:rPr>
        <w:t>W</w:t>
      </w:r>
      <w:r w:rsidRPr="001F3C1B">
        <w:rPr>
          <w:rFonts w:ascii="Times New Roman" w:hAnsi="Times New Roman" w:cs="Times New Roman"/>
          <w:i/>
          <w:iCs/>
          <w:color w:val="222222"/>
          <w:shd w:val="clear" w:color="auto" w:fill="FFFFFF"/>
        </w:rPr>
        <w:t>riting</w:t>
      </w:r>
      <w:r w:rsidR="00D37A0A" w:rsidRPr="001F3C1B">
        <w:rPr>
          <w:rFonts w:ascii="Times New Roman" w:hAnsi="Times New Roman" w:cs="Times New Roman"/>
          <w:color w:val="222222"/>
          <w:shd w:val="clear" w:color="auto" w:fill="FFFFFF"/>
        </w:rPr>
        <w:t xml:space="preserve"> (</w:t>
      </w:r>
      <w:r w:rsidRPr="001F3C1B">
        <w:rPr>
          <w:rFonts w:ascii="Times New Roman" w:hAnsi="Times New Roman" w:cs="Times New Roman"/>
          <w:color w:val="222222"/>
          <w:shd w:val="clear" w:color="auto" w:fill="FFFFFF"/>
        </w:rPr>
        <w:t xml:space="preserve">4th </w:t>
      </w:r>
      <w:proofErr w:type="gramStart"/>
      <w:r w:rsidRPr="001F3C1B">
        <w:rPr>
          <w:rFonts w:ascii="Times New Roman" w:hAnsi="Times New Roman" w:cs="Times New Roman"/>
          <w:color w:val="222222"/>
          <w:shd w:val="clear" w:color="auto" w:fill="FFFFFF"/>
        </w:rPr>
        <w:t>ed</w:t>
      </w:r>
      <w:proofErr w:type="gramEnd"/>
      <w:r w:rsidRPr="001F3C1B">
        <w:rPr>
          <w:rFonts w:ascii="Times New Roman" w:hAnsi="Times New Roman" w:cs="Times New Roman"/>
          <w:color w:val="222222"/>
          <w:shd w:val="clear" w:color="auto" w:fill="FFFFFF"/>
        </w:rPr>
        <w:t>.</w:t>
      </w:r>
      <w:r w:rsidR="00D37A0A" w:rsidRPr="001F3C1B">
        <w:rPr>
          <w:rFonts w:ascii="Times New Roman" w:hAnsi="Times New Roman" w:cs="Times New Roman"/>
          <w:color w:val="222222"/>
          <w:shd w:val="clear" w:color="auto" w:fill="FFFFFF"/>
        </w:rPr>
        <w:t>).</w:t>
      </w:r>
      <w:r w:rsidRPr="001F3C1B">
        <w:rPr>
          <w:rFonts w:ascii="Times New Roman" w:hAnsi="Times New Roman" w:cs="Times New Roman"/>
          <w:color w:val="222222"/>
          <w:shd w:val="clear" w:color="auto" w:fill="FFFFFF"/>
        </w:rPr>
        <w:t xml:space="preserve"> </w:t>
      </w:r>
      <w:r w:rsidR="00D37A0A" w:rsidRPr="001F3C1B">
        <w:rPr>
          <w:rFonts w:ascii="Times New Roman" w:hAnsi="Times New Roman" w:cs="Times New Roman"/>
          <w:color w:val="222222"/>
          <w:shd w:val="clear" w:color="auto" w:fill="FFFFFF"/>
        </w:rPr>
        <w:t xml:space="preserve"> Cincinnati, OH: </w:t>
      </w:r>
      <w:r w:rsidRPr="001F3C1B">
        <w:rPr>
          <w:rFonts w:ascii="Times New Roman" w:hAnsi="Times New Roman" w:cs="Times New Roman"/>
          <w:color w:val="222222"/>
          <w:shd w:val="clear" w:color="auto" w:fill="FFFFFF"/>
        </w:rPr>
        <w:t xml:space="preserve"> </w:t>
      </w:r>
      <w:proofErr w:type="spellStart"/>
      <w:r w:rsidRPr="001F3C1B">
        <w:rPr>
          <w:rFonts w:ascii="Times New Roman" w:hAnsi="Times New Roman" w:cs="Times New Roman"/>
          <w:color w:val="222222"/>
          <w:shd w:val="clear" w:color="auto" w:fill="FFFFFF"/>
        </w:rPr>
        <w:t>Cengage</w:t>
      </w:r>
      <w:proofErr w:type="spellEnd"/>
      <w:r w:rsidRPr="001F3C1B">
        <w:rPr>
          <w:rFonts w:ascii="Times New Roman" w:hAnsi="Times New Roman" w:cs="Times New Roman"/>
          <w:color w:val="222222"/>
          <w:shd w:val="clear" w:color="auto" w:fill="FFFFFF"/>
        </w:rPr>
        <w:t xml:space="preserve"> Learning.</w:t>
      </w:r>
      <w:r w:rsidR="004D13A5" w:rsidRPr="001F3C1B">
        <w:rPr>
          <w:rFonts w:ascii="Times New Roman" w:hAnsi="Times New Roman" w:cs="Times New Roman"/>
        </w:rPr>
        <w:t xml:space="preserve"> </w:t>
      </w:r>
    </w:p>
    <w:p w:rsidR="00541F6E" w:rsidRDefault="00541F6E" w:rsidP="00327AC1">
      <w:pPr>
        <w:spacing w:after="180"/>
        <w:ind w:left="450" w:hanging="450"/>
        <w:rPr>
          <w:color w:val="222222"/>
          <w:shd w:val="clear" w:color="auto" w:fill="FFFFFF"/>
        </w:rPr>
      </w:pPr>
    </w:p>
    <w:p w:rsidR="00B6363B" w:rsidRDefault="00B6363B" w:rsidP="00327AC1">
      <w:pPr>
        <w:spacing w:after="180"/>
        <w:ind w:left="450" w:hanging="450"/>
        <w:rPr>
          <w:color w:val="222222"/>
          <w:shd w:val="clear" w:color="auto" w:fill="FFFFFF"/>
        </w:rPr>
      </w:pPr>
    </w:p>
    <w:p w:rsidR="004D13A5" w:rsidRDefault="004D13A5" w:rsidP="00327AC1">
      <w:pPr>
        <w:spacing w:after="180"/>
        <w:ind w:left="450" w:hanging="450"/>
        <w:rPr>
          <w:color w:val="222222"/>
          <w:shd w:val="clear" w:color="auto" w:fill="FFFFFF"/>
        </w:rPr>
      </w:pPr>
    </w:p>
    <w:p w:rsidR="004D13A5" w:rsidRDefault="004D13A5" w:rsidP="00327AC1">
      <w:pPr>
        <w:spacing w:after="180"/>
        <w:ind w:left="450" w:hanging="450"/>
        <w:rPr>
          <w:color w:val="222222"/>
          <w:shd w:val="clear" w:color="auto" w:fill="FFFFFF"/>
        </w:rPr>
      </w:pPr>
    </w:p>
    <w:p w:rsidR="006D763C" w:rsidRDefault="006D763C" w:rsidP="00327AC1">
      <w:pPr>
        <w:spacing w:after="180"/>
        <w:ind w:left="450" w:hanging="450"/>
        <w:rPr>
          <w:color w:val="222222"/>
          <w:shd w:val="clear" w:color="auto" w:fill="FFFFFF"/>
        </w:rPr>
      </w:pPr>
    </w:p>
    <w:p w:rsidR="006D763C" w:rsidRDefault="006D763C" w:rsidP="00327AC1">
      <w:pPr>
        <w:spacing w:after="180"/>
        <w:ind w:left="450" w:hanging="450"/>
        <w:rPr>
          <w:color w:val="222222"/>
          <w:shd w:val="clear" w:color="auto" w:fill="FFFFFF"/>
        </w:rPr>
      </w:pPr>
    </w:p>
    <w:p w:rsidR="00D37A0A" w:rsidRDefault="00D37A0A" w:rsidP="00327AC1">
      <w:pPr>
        <w:spacing w:after="180"/>
        <w:ind w:left="450" w:hanging="450"/>
        <w:rPr>
          <w:color w:val="222222"/>
          <w:shd w:val="clear" w:color="auto" w:fill="FFFFFF"/>
        </w:rPr>
      </w:pPr>
    </w:p>
    <w:p w:rsidR="00D37A0A" w:rsidRPr="00F33115" w:rsidRDefault="00D37A0A" w:rsidP="00327AC1">
      <w:pPr>
        <w:spacing w:after="180"/>
        <w:ind w:left="450" w:hanging="450"/>
        <w:rPr>
          <w:rFonts w:eastAsia="Times New Roman" w:cs="Times New Roman"/>
          <w:color w:val="222222"/>
        </w:rPr>
      </w:pPr>
    </w:p>
    <w:p w:rsidR="00327AC1" w:rsidRDefault="00327AC1" w:rsidP="005233A5">
      <w:pPr>
        <w:jc w:val="center"/>
        <w:rPr>
          <w:b/>
          <w:sz w:val="28"/>
          <w:szCs w:val="28"/>
        </w:rPr>
      </w:pPr>
    </w:p>
    <w:p w:rsidR="00327AC1" w:rsidRPr="00327AC1" w:rsidRDefault="00327AC1" w:rsidP="005233A5">
      <w:pPr>
        <w:jc w:val="center"/>
        <w:rPr>
          <w:b/>
          <w:sz w:val="28"/>
          <w:szCs w:val="28"/>
        </w:rPr>
      </w:pPr>
    </w:p>
    <w:p w:rsidR="00AB7C4D" w:rsidRDefault="00AB7C4D"/>
    <w:p w:rsidR="00AB7C4D" w:rsidRDefault="00AB7C4D"/>
    <w:p w:rsidR="00AB7C4D" w:rsidRDefault="00AB7C4D"/>
    <w:p w:rsidR="00AB7C4D" w:rsidRDefault="00AB7C4D"/>
    <w:p w:rsidR="00AB7C4D" w:rsidRDefault="00AB7C4D"/>
    <w:p w:rsidR="00AB7C4D" w:rsidRDefault="00AB7C4D"/>
    <w:p w:rsidR="00AB7C4D" w:rsidRDefault="00AB7C4D"/>
    <w:sectPr w:rsidR="00AB7C4D" w:rsidSect="000E7858">
      <w:headerReference w:type="default" r:id="rId13"/>
      <w:footerReference w:type="even" r:id="rId14"/>
      <w:pgSz w:w="12240" w:h="15840"/>
      <w:pgMar w:top="810" w:right="1800" w:bottom="1440" w:left="1800" w:header="36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BA1" w:rsidRDefault="00B61BA1" w:rsidP="00E01DBA">
      <w:r>
        <w:separator/>
      </w:r>
    </w:p>
  </w:endnote>
  <w:endnote w:type="continuationSeparator" w:id="0">
    <w:p w:rsidR="00B61BA1" w:rsidRDefault="00B61BA1" w:rsidP="00E01D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AC1" w:rsidRDefault="00327AC1">
    <w:pPr>
      <w:pStyle w:val="Footer"/>
    </w:pPr>
  </w:p>
  <w:p w:rsidR="00327AC1" w:rsidRDefault="00327AC1">
    <w:pPr>
      <w:pStyle w:val="Footer"/>
    </w:pPr>
  </w:p>
  <w:p w:rsidR="00327AC1" w:rsidRDefault="00327AC1">
    <w:pPr>
      <w:pStyle w:val="Footer"/>
    </w:pPr>
  </w:p>
  <w:p w:rsidR="00327AC1" w:rsidRDefault="00327A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BA1" w:rsidRDefault="00B61BA1" w:rsidP="00E01DBA">
      <w:r>
        <w:separator/>
      </w:r>
    </w:p>
  </w:footnote>
  <w:footnote w:type="continuationSeparator" w:id="0">
    <w:p w:rsidR="00B61BA1" w:rsidRDefault="00B61BA1" w:rsidP="00E01D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CE8" w:rsidRDefault="00032D18" w:rsidP="00A60CE8">
    <w:pPr>
      <w:pStyle w:val="Header"/>
      <w:ind w:left="-1350"/>
    </w:pPr>
    <w:r>
      <w:rPr>
        <w:noProof/>
      </w:rPr>
      <w:pict>
        <v:line id="_x0000_s1026" style="position:absolute;left:0;text-align:left;z-index:-251658240" from="126pt,4.5pt" to="126pt,130.75pt" strokecolor="#4a7ebb" strokeweight="1.5pt">
          <v:fill o:detectmouseclick="t"/>
          <v:shadow on="t" opacity="22938f" offset="0"/>
        </v:line>
      </w:pict>
    </w:r>
  </w:p>
  <w:p w:rsidR="00A60CE8" w:rsidRDefault="00C23275" w:rsidP="00C23275">
    <w:pPr>
      <w:pStyle w:val="Header"/>
    </w:pPr>
    <w:r>
      <w:rPr>
        <w:noProof/>
      </w:rPr>
      <w:drawing>
        <wp:anchor distT="0" distB="0" distL="114300" distR="114300" simplePos="0" relativeHeight="251657216" behindDoc="0" locked="0" layoutInCell="1" allowOverlap="1">
          <wp:simplePos x="0" y="0"/>
          <wp:positionH relativeFrom="column">
            <wp:posOffset>-638175</wp:posOffset>
          </wp:positionH>
          <wp:positionV relativeFrom="paragraph">
            <wp:posOffset>12065</wp:posOffset>
          </wp:positionV>
          <wp:extent cx="1971675" cy="1314450"/>
          <wp:effectExtent l="19050" t="0" r="9525" b="0"/>
          <wp:wrapThrough wrapText="bothSides">
            <wp:wrapPolygon edited="0">
              <wp:start x="-209" y="0"/>
              <wp:lineTo x="-209" y="21287"/>
              <wp:lineTo x="21704" y="21287"/>
              <wp:lineTo x="21704" y="0"/>
              <wp:lineTo x="-209" y="0"/>
            </wp:wrapPolygon>
          </wp:wrapThrough>
          <wp:docPr id="4" name="Picture 2" descr=":EdTe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TechLOGO-.jpg"/>
                  <pic:cNvPicPr>
                    <a:picLocks noChangeAspect="1" noChangeArrowheads="1"/>
                  </pic:cNvPicPr>
                </pic:nvPicPr>
                <pic:blipFill>
                  <a:blip r:embed="rId1"/>
                  <a:srcRect/>
                  <a:stretch>
                    <a:fillRect/>
                  </a:stretch>
                </pic:blipFill>
                <pic:spPr bwMode="auto">
                  <a:xfrm>
                    <a:off x="0" y="0"/>
                    <a:ext cx="1971675" cy="1314450"/>
                  </a:xfrm>
                  <a:prstGeom prst="rect">
                    <a:avLst/>
                  </a:prstGeom>
                  <a:noFill/>
                  <a:ln w="9525">
                    <a:noFill/>
                    <a:miter lim="800000"/>
                    <a:headEnd/>
                    <a:tailEnd/>
                  </a:ln>
                </pic:spPr>
              </pic:pic>
            </a:graphicData>
          </a:graphic>
        </wp:anchor>
      </w:drawing>
    </w:r>
    <w:r w:rsidR="00A60CE8">
      <w:tab/>
    </w:r>
  </w:p>
  <w:p w:rsidR="00A60CE8" w:rsidRPr="00C23275" w:rsidRDefault="00A60CE8" w:rsidP="00A60CE8">
    <w:pPr>
      <w:pStyle w:val="Header"/>
      <w:ind w:left="-1350"/>
      <w:rPr>
        <w:b/>
        <w:color w:val="92D050"/>
        <w:sz w:val="26"/>
        <w:szCs w:val="26"/>
      </w:rPr>
    </w:pPr>
    <w:r>
      <w:tab/>
    </w:r>
    <w:r w:rsidR="00624FB0">
      <w:t xml:space="preserve">      </w:t>
    </w:r>
    <w:r w:rsidR="00624FB0" w:rsidRPr="00C23275">
      <w:rPr>
        <w:b/>
        <w:color w:val="92D050"/>
        <w:sz w:val="26"/>
        <w:szCs w:val="26"/>
      </w:rPr>
      <w:t>Martha Osei-Yaw</w:t>
    </w:r>
  </w:p>
  <w:p w:rsidR="00A60CE8" w:rsidRPr="00C23275" w:rsidRDefault="00A60CE8" w:rsidP="00A60CE8">
    <w:pPr>
      <w:pStyle w:val="Header"/>
      <w:ind w:left="-1350"/>
      <w:rPr>
        <w:b/>
        <w:color w:val="92D050"/>
        <w:sz w:val="26"/>
        <w:szCs w:val="26"/>
      </w:rPr>
    </w:pPr>
    <w:r w:rsidRPr="00C23275">
      <w:rPr>
        <w:b/>
        <w:color w:val="92D050"/>
        <w:sz w:val="26"/>
        <w:szCs w:val="26"/>
      </w:rPr>
      <w:tab/>
    </w:r>
    <w:r w:rsidR="00624FB0" w:rsidRPr="00C23275">
      <w:rPr>
        <w:b/>
        <w:color w:val="92D050"/>
        <w:sz w:val="26"/>
        <w:szCs w:val="26"/>
      </w:rPr>
      <w:t xml:space="preserve">       </w:t>
    </w:r>
    <w:r w:rsidRPr="00C23275">
      <w:rPr>
        <w:b/>
        <w:color w:val="92D050"/>
        <w:sz w:val="26"/>
        <w:szCs w:val="26"/>
      </w:rPr>
      <w:t>New Jersey City University</w:t>
    </w:r>
  </w:p>
  <w:p w:rsidR="00A60CE8" w:rsidRPr="00C23275" w:rsidRDefault="00A60CE8" w:rsidP="00A60CE8">
    <w:pPr>
      <w:pStyle w:val="Header"/>
      <w:ind w:left="-1350"/>
      <w:rPr>
        <w:b/>
        <w:color w:val="92D050"/>
        <w:sz w:val="26"/>
        <w:szCs w:val="26"/>
      </w:rPr>
    </w:pPr>
    <w:r w:rsidRPr="00C23275">
      <w:rPr>
        <w:b/>
        <w:color w:val="92D050"/>
        <w:sz w:val="26"/>
        <w:szCs w:val="26"/>
      </w:rPr>
      <w:tab/>
    </w:r>
    <w:r w:rsidR="00624FB0" w:rsidRPr="00C23275">
      <w:rPr>
        <w:b/>
        <w:color w:val="92D050"/>
        <w:sz w:val="26"/>
        <w:szCs w:val="26"/>
      </w:rPr>
      <w:t xml:space="preserve">    </w:t>
    </w:r>
    <w:proofErr w:type="spellStart"/>
    <w:r w:rsidRPr="00C23275">
      <w:rPr>
        <w:b/>
        <w:color w:val="92D050"/>
        <w:sz w:val="26"/>
        <w:szCs w:val="26"/>
      </w:rPr>
      <w:t>EdTech</w:t>
    </w:r>
    <w:proofErr w:type="spellEnd"/>
    <w:r w:rsidRPr="00C23275">
      <w:rPr>
        <w:b/>
        <w:color w:val="92D050"/>
        <w:sz w:val="26"/>
        <w:szCs w:val="26"/>
      </w:rPr>
      <w:t xml:space="preserve"> 2.0</w:t>
    </w:r>
  </w:p>
  <w:p w:rsidR="00A60CE8" w:rsidRPr="00C23275" w:rsidRDefault="00A60CE8" w:rsidP="00A60CE8">
    <w:pPr>
      <w:pStyle w:val="Header"/>
      <w:ind w:left="-1350"/>
      <w:rPr>
        <w:b/>
        <w:color w:val="92D050"/>
        <w:sz w:val="26"/>
        <w:szCs w:val="26"/>
      </w:rPr>
    </w:pPr>
    <w:r w:rsidRPr="00C23275">
      <w:rPr>
        <w:b/>
        <w:color w:val="92D050"/>
        <w:sz w:val="26"/>
        <w:szCs w:val="26"/>
      </w:rPr>
      <w:tab/>
    </w:r>
    <w:r w:rsidR="00624FB0" w:rsidRPr="00C23275">
      <w:rPr>
        <w:b/>
        <w:color w:val="92D050"/>
        <w:sz w:val="26"/>
        <w:szCs w:val="26"/>
      </w:rPr>
      <w:t xml:space="preserve">         </w:t>
    </w:r>
    <w:r w:rsidRPr="00C23275">
      <w:rPr>
        <w:b/>
        <w:color w:val="92D050"/>
        <w:sz w:val="26"/>
        <w:szCs w:val="26"/>
      </w:rPr>
      <w:t>2039 John F</w:t>
    </w:r>
    <w:r w:rsidR="00C23275">
      <w:rPr>
        <w:b/>
        <w:color w:val="92D050"/>
        <w:sz w:val="26"/>
        <w:szCs w:val="26"/>
      </w:rPr>
      <w:t>.</w:t>
    </w:r>
    <w:r w:rsidRPr="00C23275">
      <w:rPr>
        <w:b/>
        <w:color w:val="92D050"/>
        <w:sz w:val="26"/>
        <w:szCs w:val="26"/>
      </w:rPr>
      <w:t xml:space="preserve"> Kennedy Blvd</w:t>
    </w:r>
    <w:r w:rsidR="00C23275">
      <w:rPr>
        <w:b/>
        <w:color w:val="92D050"/>
        <w:sz w:val="26"/>
        <w:szCs w:val="26"/>
      </w:rPr>
      <w:t>. W.</w:t>
    </w:r>
  </w:p>
  <w:p w:rsidR="00A60CE8" w:rsidRPr="00C23275" w:rsidRDefault="00A60CE8" w:rsidP="00A60CE8">
    <w:pPr>
      <w:pStyle w:val="Header"/>
      <w:ind w:left="-1350"/>
      <w:rPr>
        <w:color w:val="92D050"/>
        <w:sz w:val="26"/>
        <w:szCs w:val="26"/>
      </w:rPr>
    </w:pPr>
    <w:r w:rsidRPr="00C23275">
      <w:rPr>
        <w:b/>
        <w:color w:val="92D050"/>
        <w:sz w:val="26"/>
        <w:szCs w:val="26"/>
      </w:rPr>
      <w:tab/>
    </w:r>
    <w:r w:rsidR="00624FB0" w:rsidRPr="00C23275">
      <w:rPr>
        <w:b/>
        <w:color w:val="92D050"/>
        <w:sz w:val="26"/>
        <w:szCs w:val="26"/>
      </w:rPr>
      <w:t xml:space="preserve">        </w:t>
    </w:r>
    <w:r w:rsidRPr="00C23275">
      <w:rPr>
        <w:b/>
        <w:color w:val="92D050"/>
        <w:sz w:val="26"/>
        <w:szCs w:val="26"/>
      </w:rPr>
      <w:t>Jersey City, New Jersey 07305</w:t>
    </w:r>
    <w:r w:rsidRPr="00C23275">
      <w:rPr>
        <w:color w:val="92D050"/>
        <w:sz w:val="26"/>
        <w:szCs w:val="26"/>
      </w:rPr>
      <w:tab/>
    </w:r>
    <w:r w:rsidRPr="00C23275">
      <w:rPr>
        <w:color w:val="92D050"/>
        <w:sz w:val="26"/>
        <w:szCs w:val="26"/>
      </w:rPr>
      <w:tab/>
    </w:r>
    <w:r w:rsidRPr="00C23275">
      <w:rPr>
        <w:color w:val="92D050"/>
        <w:sz w:val="26"/>
        <w:szCs w:val="26"/>
      </w:rPr>
      <w:tab/>
    </w:r>
    <w:r w:rsidRPr="00C23275">
      <w:rPr>
        <w:color w:val="92D050"/>
        <w:sz w:val="26"/>
        <w:szCs w:val="26"/>
      </w:rPr>
      <w:tab/>
    </w:r>
    <w:r w:rsidRPr="00C23275">
      <w:rPr>
        <w:color w:val="92D050"/>
        <w:sz w:val="26"/>
        <w:szCs w:val="26"/>
      </w:rPr>
      <w:tab/>
    </w:r>
    <w:r w:rsidRPr="00C23275">
      <w:rPr>
        <w:color w:val="92D050"/>
        <w:sz w:val="26"/>
        <w:szCs w:val="26"/>
      </w:rPr>
      <w:tab/>
    </w:r>
    <w:r w:rsidRPr="00C23275">
      <w:rPr>
        <w:color w:val="92D050"/>
        <w:sz w:val="26"/>
        <w:szCs w:val="26"/>
      </w:rPr>
      <w:tab/>
    </w:r>
    <w:r w:rsidRPr="00C23275">
      <w:rPr>
        <w:color w:val="92D050"/>
        <w:sz w:val="26"/>
        <w:szCs w:val="26"/>
      </w:rPr>
      <w:tab/>
    </w:r>
    <w:r w:rsidRPr="00C23275">
      <w:rPr>
        <w:color w:val="92D050"/>
        <w:sz w:val="26"/>
        <w:szCs w:val="26"/>
      </w:rPr>
      <w:tab/>
    </w:r>
    <w:r w:rsidRPr="00C23275">
      <w:rPr>
        <w:color w:val="92D050"/>
        <w:sz w:val="26"/>
        <w:szCs w:val="26"/>
      </w:rPr>
      <w:tab/>
    </w:r>
    <w:r w:rsidRPr="00C23275">
      <w:rPr>
        <w:color w:val="92D050"/>
        <w:sz w:val="26"/>
        <w:szCs w:val="26"/>
      </w:rPr>
      <w:tab/>
    </w:r>
    <w:r w:rsidRPr="00C23275">
      <w:rPr>
        <w:color w:val="92D050"/>
        <w:sz w:val="26"/>
        <w:szCs w:val="26"/>
      </w:rPr>
      <w:tab/>
    </w:r>
    <w:r w:rsidRPr="00C23275">
      <w:rPr>
        <w:color w:val="92D050"/>
        <w:sz w:val="26"/>
        <w:szCs w:val="26"/>
      </w:rPr>
      <w:tab/>
    </w:r>
    <w:r w:rsidRPr="00C23275">
      <w:rPr>
        <w:color w:val="92D050"/>
        <w:sz w:val="26"/>
        <w:szCs w:val="26"/>
      </w:rPr>
      <w:tab/>
    </w:r>
    <w:r w:rsidRPr="00C23275">
      <w:rPr>
        <w:color w:val="92D050"/>
        <w:sz w:val="26"/>
        <w:szCs w:val="26"/>
      </w:rPr>
      <w:tab/>
    </w:r>
    <w:r w:rsidRPr="00C23275">
      <w:rPr>
        <w:color w:val="92D050"/>
        <w:sz w:val="26"/>
        <w:szCs w:val="26"/>
      </w:rPr>
      <w:tab/>
    </w:r>
  </w:p>
  <w:p w:rsidR="00A60CE8" w:rsidRPr="00C23275" w:rsidRDefault="00A60CE8" w:rsidP="00A60CE8">
    <w:pPr>
      <w:pStyle w:val="Header"/>
      <w:rPr>
        <w:color w:val="92D050"/>
        <w:sz w:val="26"/>
        <w:szCs w:val="26"/>
      </w:rPr>
    </w:pPr>
    <w:r w:rsidRPr="00C23275">
      <w:rPr>
        <w:color w:val="92D050"/>
        <w:sz w:val="26"/>
        <w:szCs w:val="26"/>
      </w:rPr>
      <w:tab/>
    </w:r>
  </w:p>
  <w:p w:rsidR="00A60CE8" w:rsidRDefault="00A60CE8" w:rsidP="00A60CE8">
    <w:pPr>
      <w:pStyle w:val="Header"/>
      <w:ind w:left="-135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6AA1"/>
    <w:multiLevelType w:val="hybridMultilevel"/>
    <w:tmpl w:val="D3B8E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A0DB2"/>
    <w:multiLevelType w:val="hybridMultilevel"/>
    <w:tmpl w:val="0C82217A"/>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2">
    <w:nsid w:val="46474570"/>
    <w:multiLevelType w:val="hybridMultilevel"/>
    <w:tmpl w:val="239C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120"/>
  <w:drawingGridVerticalSpacing w:val="360"/>
  <w:displayHorizontalDrawingGridEvery w:val="0"/>
  <w:displayVerticalDrawingGridEvery w:val="0"/>
  <w:characterSpacingControl w:val="doNotCompress"/>
  <w:hdrShapeDefaults>
    <o:shapedefaults v:ext="edit" spidmax="12290" fillcolor="#3f80cd" strokecolor="#4a7ebb">
      <v:fill color="#3f80cd" color2="#9bc1ff" focusposition="" focussize=",90" type="gradient">
        <o:fill v:ext="view" type="gradientUnscaled"/>
      </v:fill>
      <v:stroke color="#4a7ebb" weight="1.5pt"/>
      <v:shadow on="t" opacity="22938f" offset="0"/>
      <v:textbox inset=",7.2pt,,7.2pt"/>
    </o:shapedefaults>
    <o:shapelayout v:ext="edit">
      <o:idmap v:ext="edit" data="1"/>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1C3910"/>
    <w:rsid w:val="00032D18"/>
    <w:rsid w:val="00032D36"/>
    <w:rsid w:val="00053447"/>
    <w:rsid w:val="00073778"/>
    <w:rsid w:val="000E73D0"/>
    <w:rsid w:val="000E7858"/>
    <w:rsid w:val="0010716F"/>
    <w:rsid w:val="001C1FC0"/>
    <w:rsid w:val="001C3910"/>
    <w:rsid w:val="001F3C1B"/>
    <w:rsid w:val="002234AA"/>
    <w:rsid w:val="00237E43"/>
    <w:rsid w:val="00260001"/>
    <w:rsid w:val="00266F71"/>
    <w:rsid w:val="00282860"/>
    <w:rsid w:val="002A5632"/>
    <w:rsid w:val="002C7D51"/>
    <w:rsid w:val="002E097C"/>
    <w:rsid w:val="002F4F21"/>
    <w:rsid w:val="00327AC1"/>
    <w:rsid w:val="00341866"/>
    <w:rsid w:val="003913B4"/>
    <w:rsid w:val="003A48E0"/>
    <w:rsid w:val="003E4F24"/>
    <w:rsid w:val="003F2BCC"/>
    <w:rsid w:val="00417E80"/>
    <w:rsid w:val="00435D14"/>
    <w:rsid w:val="00470132"/>
    <w:rsid w:val="004B6576"/>
    <w:rsid w:val="004D13A5"/>
    <w:rsid w:val="005006EB"/>
    <w:rsid w:val="00512C8D"/>
    <w:rsid w:val="0051687B"/>
    <w:rsid w:val="00522C16"/>
    <w:rsid w:val="005233A5"/>
    <w:rsid w:val="00541F6E"/>
    <w:rsid w:val="005A6BC7"/>
    <w:rsid w:val="00624FB0"/>
    <w:rsid w:val="0066266F"/>
    <w:rsid w:val="006802F9"/>
    <w:rsid w:val="00680953"/>
    <w:rsid w:val="006950CD"/>
    <w:rsid w:val="006D5FE6"/>
    <w:rsid w:val="006D763C"/>
    <w:rsid w:val="00725C8F"/>
    <w:rsid w:val="00800F81"/>
    <w:rsid w:val="00895876"/>
    <w:rsid w:val="008C6192"/>
    <w:rsid w:val="008E48F9"/>
    <w:rsid w:val="008E57F6"/>
    <w:rsid w:val="008F3129"/>
    <w:rsid w:val="00932BD1"/>
    <w:rsid w:val="009669BD"/>
    <w:rsid w:val="00980963"/>
    <w:rsid w:val="00990F4F"/>
    <w:rsid w:val="009A526B"/>
    <w:rsid w:val="009A5513"/>
    <w:rsid w:val="00A60CE8"/>
    <w:rsid w:val="00A96F2D"/>
    <w:rsid w:val="00AB503A"/>
    <w:rsid w:val="00AB7C4D"/>
    <w:rsid w:val="00B177A6"/>
    <w:rsid w:val="00B573F4"/>
    <w:rsid w:val="00B61BA1"/>
    <w:rsid w:val="00B6363B"/>
    <w:rsid w:val="00BD3285"/>
    <w:rsid w:val="00C23275"/>
    <w:rsid w:val="00C23C45"/>
    <w:rsid w:val="00C67A91"/>
    <w:rsid w:val="00CA492E"/>
    <w:rsid w:val="00CD5B2E"/>
    <w:rsid w:val="00D11FE0"/>
    <w:rsid w:val="00D37A0A"/>
    <w:rsid w:val="00D46D5D"/>
    <w:rsid w:val="00DB25CE"/>
    <w:rsid w:val="00DD5C5F"/>
    <w:rsid w:val="00E01DBA"/>
    <w:rsid w:val="00EC16F1"/>
    <w:rsid w:val="00EF59A6"/>
    <w:rsid w:val="00F84AFC"/>
    <w:rsid w:val="00FB1DC4"/>
    <w:rsid w:val="00FF05C0"/>
    <w:rsid w:val="00FF39EC"/>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fillcolor="#3f80cd" strokecolor="#4a7ebb">
      <v:fill color="#3f80cd" color2="#9bc1ff" focusposition="" focussize=",90" type="gradient">
        <o:fill v:ext="view" type="gradientUnscaled"/>
      </v:fill>
      <v:stroke color="#4a7ebb" weight="1.5pt"/>
      <v:shadow on="t" opacity="22938f" offset="0"/>
      <v:textbox inset=",7.2pt,,7.2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9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CE8"/>
    <w:pPr>
      <w:tabs>
        <w:tab w:val="center" w:pos="4320"/>
        <w:tab w:val="right" w:pos="8640"/>
      </w:tabs>
    </w:pPr>
  </w:style>
  <w:style w:type="character" w:customStyle="1" w:styleId="HeaderChar">
    <w:name w:val="Header Char"/>
    <w:basedOn w:val="DefaultParagraphFont"/>
    <w:link w:val="Header"/>
    <w:uiPriority w:val="99"/>
    <w:rsid w:val="00A60CE8"/>
  </w:style>
  <w:style w:type="paragraph" w:styleId="Footer">
    <w:name w:val="footer"/>
    <w:basedOn w:val="Normal"/>
    <w:link w:val="FooterChar"/>
    <w:uiPriority w:val="99"/>
    <w:semiHidden/>
    <w:unhideWhenUsed/>
    <w:rsid w:val="00A60CE8"/>
    <w:pPr>
      <w:tabs>
        <w:tab w:val="center" w:pos="4320"/>
        <w:tab w:val="right" w:pos="8640"/>
      </w:tabs>
    </w:pPr>
  </w:style>
  <w:style w:type="character" w:customStyle="1" w:styleId="FooterChar">
    <w:name w:val="Footer Char"/>
    <w:basedOn w:val="DefaultParagraphFont"/>
    <w:link w:val="Footer"/>
    <w:uiPriority w:val="99"/>
    <w:semiHidden/>
    <w:rsid w:val="00A60CE8"/>
  </w:style>
  <w:style w:type="paragraph" w:styleId="BalloonText">
    <w:name w:val="Balloon Text"/>
    <w:basedOn w:val="Normal"/>
    <w:link w:val="BalloonTextChar"/>
    <w:uiPriority w:val="99"/>
    <w:semiHidden/>
    <w:unhideWhenUsed/>
    <w:rsid w:val="00624FB0"/>
    <w:rPr>
      <w:rFonts w:ascii="Tahoma" w:hAnsi="Tahoma" w:cs="Tahoma"/>
      <w:sz w:val="16"/>
      <w:szCs w:val="16"/>
    </w:rPr>
  </w:style>
  <w:style w:type="character" w:customStyle="1" w:styleId="BalloonTextChar">
    <w:name w:val="Balloon Text Char"/>
    <w:basedOn w:val="DefaultParagraphFont"/>
    <w:link w:val="BalloonText"/>
    <w:uiPriority w:val="99"/>
    <w:semiHidden/>
    <w:rsid w:val="00624FB0"/>
    <w:rPr>
      <w:rFonts w:ascii="Tahoma" w:hAnsi="Tahoma" w:cs="Tahoma"/>
      <w:sz w:val="16"/>
      <w:szCs w:val="16"/>
    </w:rPr>
  </w:style>
  <w:style w:type="character" w:customStyle="1" w:styleId="apple-converted-space">
    <w:name w:val="apple-converted-space"/>
    <w:basedOn w:val="DefaultParagraphFont"/>
    <w:rsid w:val="00327AC1"/>
  </w:style>
  <w:style w:type="character" w:styleId="Hyperlink">
    <w:name w:val="Hyperlink"/>
    <w:basedOn w:val="DefaultParagraphFont"/>
    <w:uiPriority w:val="99"/>
    <w:unhideWhenUsed/>
    <w:rsid w:val="00D37A0A"/>
    <w:rPr>
      <w:color w:val="0000FF" w:themeColor="hyperlink"/>
      <w:u w:val="single"/>
    </w:rPr>
  </w:style>
  <w:style w:type="character" w:styleId="FollowedHyperlink">
    <w:name w:val="FollowedHyperlink"/>
    <w:basedOn w:val="DefaultParagraphFont"/>
    <w:uiPriority w:val="99"/>
    <w:semiHidden/>
    <w:unhideWhenUsed/>
    <w:rsid w:val="00D37A0A"/>
    <w:rPr>
      <w:color w:val="800080" w:themeColor="followedHyperlink"/>
      <w:u w:val="single"/>
    </w:rPr>
  </w:style>
  <w:style w:type="paragraph" w:styleId="ListParagraph">
    <w:name w:val="List Paragraph"/>
    <w:basedOn w:val="Normal"/>
    <w:uiPriority w:val="34"/>
    <w:qFormat/>
    <w:rsid w:val="00FF05C0"/>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osa@njcu.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nielsongroup.org/framewor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osa@njc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tomeeting.com/online/collaboration/enter" TargetMode="External"/><Relationship Id="rId4" Type="http://schemas.openxmlformats.org/officeDocument/2006/relationships/settings" Target="settings.xml"/><Relationship Id="rId9" Type="http://schemas.openxmlformats.org/officeDocument/2006/relationships/hyperlink" Target="http://www.skype.com/en/group-video-cal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4CA4810-7D84-4AAD-B71C-127F28A29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Safanova</dc:creator>
  <cp:lastModifiedBy>SCHOOL_USER</cp:lastModifiedBy>
  <cp:revision>2</cp:revision>
  <dcterms:created xsi:type="dcterms:W3CDTF">2014-08-15T17:21:00Z</dcterms:created>
  <dcterms:modified xsi:type="dcterms:W3CDTF">2014-08-15T17:21:00Z</dcterms:modified>
</cp:coreProperties>
</file>